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A3" w:rsidRPr="00197CA3" w:rsidRDefault="00DD464D" w:rsidP="00197CA3">
      <w:pPr>
        <w:pStyle w:val="Title"/>
        <w:jc w:val="center"/>
        <w:rPr>
          <w:rFonts w:asciiTheme="minorHAnsi" w:hAnsiTheme="minorHAnsi"/>
          <w:b/>
        </w:rPr>
      </w:pPr>
      <w:r w:rsidRPr="00197CA3">
        <w:rPr>
          <w:rFonts w:asciiTheme="minorHAnsi" w:hAnsiTheme="minorHAnsi"/>
          <w:b/>
        </w:rPr>
        <w:t>Grass of Parnassus</w:t>
      </w:r>
    </w:p>
    <w:p w:rsidR="00DD464D" w:rsidRPr="00197CA3" w:rsidRDefault="002A633A" w:rsidP="00197CA3">
      <w:pPr>
        <w:pStyle w:val="Title"/>
        <w:jc w:val="center"/>
        <w:rPr>
          <w:rFonts w:asciiTheme="minorHAnsi" w:hAnsiTheme="minorHAnsi"/>
          <w:sz w:val="44"/>
        </w:rPr>
      </w:pPr>
      <w:r w:rsidRPr="00197CA3">
        <w:rPr>
          <w:rStyle w:val="Emphasis"/>
          <w:rFonts w:asciiTheme="minorHAnsi" w:hAnsiTheme="minorHAnsi"/>
          <w:iCs w:val="0"/>
          <w:sz w:val="44"/>
        </w:rPr>
        <w:t>Parnassia palustris</w:t>
      </w:r>
    </w:p>
    <w:p w:rsidR="001948EA" w:rsidRDefault="001948EA" w:rsidP="002A633A"/>
    <w:p w:rsidR="00197CA3" w:rsidRDefault="00197CA3" w:rsidP="00A65D73">
      <w:pPr>
        <w:jc w:val="center"/>
      </w:pPr>
      <w:r>
        <w:rPr>
          <w:noProof/>
          <w:lang w:val="en-US"/>
        </w:rPr>
        <w:drawing>
          <wp:inline distT="0" distB="0" distL="0" distR="0">
            <wp:extent cx="5731510" cy="2290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34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2290445"/>
                    </a:xfrm>
                    <a:prstGeom prst="rect">
                      <a:avLst/>
                    </a:prstGeom>
                  </pic:spPr>
                </pic:pic>
              </a:graphicData>
            </a:graphic>
          </wp:inline>
        </w:drawing>
      </w:r>
    </w:p>
    <w:p w:rsidR="00197CA3" w:rsidRPr="006163DE" w:rsidRDefault="00197CA3" w:rsidP="00A65D73">
      <w:pPr>
        <w:jc w:val="center"/>
        <w:rPr>
          <w:b/>
          <w:sz w:val="18"/>
          <w:szCs w:val="18"/>
        </w:rPr>
      </w:pPr>
      <w:r w:rsidRPr="006163DE">
        <w:rPr>
          <w:b/>
          <w:sz w:val="18"/>
          <w:szCs w:val="18"/>
        </w:rPr>
        <w:t>Grass of Parnassus © Katty Baird</w:t>
      </w:r>
    </w:p>
    <w:p w:rsidR="001948EA" w:rsidRPr="00A65D73" w:rsidRDefault="001948EA" w:rsidP="00A65D73">
      <w:pPr>
        <w:rPr>
          <w:sz w:val="36"/>
        </w:rPr>
      </w:pPr>
      <w:r w:rsidRPr="00A65D73">
        <w:rPr>
          <w:sz w:val="36"/>
        </w:rPr>
        <w:t>Introduction</w:t>
      </w:r>
    </w:p>
    <w:p w:rsidR="00947637" w:rsidRDefault="00947637" w:rsidP="00A65D73">
      <w:r w:rsidRPr="000E652C">
        <w:t>The Grass of Parnassus, sometimes known as</w:t>
      </w:r>
      <w:r w:rsidR="00884AF5" w:rsidRPr="000E652C">
        <w:t xml:space="preserve"> 'bog star',</w:t>
      </w:r>
      <w:r w:rsidR="001948EA" w:rsidRPr="000E652C">
        <w:t xml:space="preserve"> </w:t>
      </w:r>
      <w:r w:rsidR="00E33E65" w:rsidRPr="000E652C">
        <w:t>is</w:t>
      </w:r>
      <w:r w:rsidR="001948EA" w:rsidRPr="000E652C">
        <w:t xml:space="preserve"> a member of the </w:t>
      </w:r>
      <w:r w:rsidR="006F3305" w:rsidRPr="000E652C">
        <w:rPr>
          <w:i/>
          <w:iCs/>
        </w:rPr>
        <w:t>Parnassiaceae</w:t>
      </w:r>
      <w:r w:rsidR="001948EA" w:rsidRPr="000E652C">
        <w:t xml:space="preserve"> family.  </w:t>
      </w:r>
      <w:r w:rsidR="00E33E65" w:rsidRPr="000E652C">
        <w:t xml:space="preserve">It was once widely distributed across the UK, but following widespread loss of the damp meadows and marshy areas where it grows, it is now largely confined to the North, and is most common in Scotland and Ireland.  </w:t>
      </w:r>
    </w:p>
    <w:p w:rsidR="00A65D73" w:rsidRPr="000E652C" w:rsidRDefault="00A65D73" w:rsidP="00A65D73"/>
    <w:p w:rsidR="001948EA" w:rsidRPr="00A65D73" w:rsidRDefault="00197CA3" w:rsidP="00A65D73">
      <w:pPr>
        <w:rPr>
          <w:sz w:val="36"/>
        </w:rPr>
      </w:pPr>
      <w:r w:rsidRPr="00A65D73">
        <w:rPr>
          <w:noProof/>
          <w:sz w:val="36"/>
          <w:lang w:val="en-US"/>
        </w:rPr>
        <w:drawing>
          <wp:anchor distT="0" distB="0" distL="114300" distR="114300" simplePos="0" relativeHeight="251658240" behindDoc="0" locked="0" layoutInCell="1" allowOverlap="1">
            <wp:simplePos x="0" y="0"/>
            <wp:positionH relativeFrom="column">
              <wp:posOffset>3712845</wp:posOffset>
            </wp:positionH>
            <wp:positionV relativeFrom="paragraph">
              <wp:posOffset>168910</wp:posOffset>
            </wp:positionV>
            <wp:extent cx="1866353" cy="17716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32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353" cy="1771650"/>
                    </a:xfrm>
                    <a:prstGeom prst="rect">
                      <a:avLst/>
                    </a:prstGeom>
                  </pic:spPr>
                </pic:pic>
              </a:graphicData>
            </a:graphic>
          </wp:anchor>
        </w:drawing>
      </w:r>
      <w:r w:rsidR="001948EA" w:rsidRPr="00A65D73">
        <w:rPr>
          <w:sz w:val="36"/>
        </w:rPr>
        <w:t>Description</w:t>
      </w:r>
    </w:p>
    <w:p w:rsidR="00884AF5" w:rsidRDefault="00CE6322" w:rsidP="00A65D73">
      <w:r>
        <w:t xml:space="preserve">Grass of </w:t>
      </w:r>
      <w:r w:rsidR="00884AF5" w:rsidRPr="002A633A">
        <w:t xml:space="preserve">Parnassus has </w:t>
      </w:r>
      <w:r w:rsidR="001948EA" w:rsidRPr="002A633A">
        <w:t>single</w:t>
      </w:r>
      <w:r w:rsidR="00884AF5" w:rsidRPr="002A633A">
        <w:t xml:space="preserve">, ivory-white flowers </w:t>
      </w:r>
      <w:r>
        <w:t xml:space="preserve">with </w:t>
      </w:r>
      <w:r w:rsidR="00E473BC" w:rsidRPr="002A633A">
        <w:t>f</w:t>
      </w:r>
      <w:r w:rsidR="00E473BC">
        <w:t>ive petals, each around 1cm long</w:t>
      </w:r>
      <w:r w:rsidR="00E33E65">
        <w:t xml:space="preserve"> </w:t>
      </w:r>
      <w:r>
        <w:t>and</w:t>
      </w:r>
      <w:r w:rsidR="00E33E65">
        <w:t xml:space="preserve"> </w:t>
      </w:r>
      <w:r w:rsidR="00E473BC" w:rsidRPr="002A633A">
        <w:t>d</w:t>
      </w:r>
      <w:r w:rsidR="00E473BC">
        <w:t>elicately striped with green</w:t>
      </w:r>
      <w:r w:rsidR="00E473BC" w:rsidRPr="002A633A">
        <w:t xml:space="preserve">. </w:t>
      </w:r>
      <w:r w:rsidR="00E473BC">
        <w:t xml:space="preserve"> </w:t>
      </w:r>
      <w:r w:rsidR="001948EA" w:rsidRPr="002A633A">
        <w:t>The stems are concavely square</w:t>
      </w:r>
      <w:r w:rsidR="00E473BC">
        <w:t xml:space="preserve"> in cross section and 5-25cm long.  Dark green, heart-shaped leaves</w:t>
      </w:r>
      <w:r w:rsidR="00E473BC" w:rsidRPr="00E473BC">
        <w:t xml:space="preserve"> </w:t>
      </w:r>
      <w:r w:rsidR="00A70A7D">
        <w:t xml:space="preserve">are </w:t>
      </w:r>
      <w:r w:rsidR="00E473BC" w:rsidRPr="002A633A">
        <w:t xml:space="preserve">produced in a rosette at the base of the plant, </w:t>
      </w:r>
      <w:r w:rsidR="0034270A">
        <w:t>and there is</w:t>
      </w:r>
      <w:r w:rsidR="00E473BC" w:rsidRPr="002A633A">
        <w:t xml:space="preserve"> a single leaf on the middle of the flowering stem.</w:t>
      </w:r>
      <w:r w:rsidR="00A70A7D">
        <w:t xml:space="preserve">  </w:t>
      </w:r>
    </w:p>
    <w:p w:rsidR="00197CA3" w:rsidRPr="002A633A" w:rsidRDefault="00197CA3" w:rsidP="00A65D73"/>
    <w:p w:rsidR="00884AF5" w:rsidRPr="00A65D73" w:rsidRDefault="00A65D73" w:rsidP="00A65D73">
      <w:pPr>
        <w:rPr>
          <w:sz w:val="36"/>
        </w:rPr>
      </w:pPr>
      <w:r w:rsidRPr="002005A2">
        <w:rPr>
          <w:rFonts w:asciiTheme="majorHAnsi" w:hAnsiTheme="majorHAnsi"/>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36.75pt;margin-top:2.6pt;width:66pt;height:19.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" stroked="f">
            <v:textbox>
              <w:txbxContent>
                <w:p w:rsidR="00197CA3" w:rsidRPr="006163DE" w:rsidRDefault="00197CA3" w:rsidP="00197CA3">
                  <w:pPr>
                    <w:pStyle w:val="NoSpacing"/>
                    <w:rPr>
                      <w:b/>
                      <w:sz w:val="18"/>
                      <w:szCs w:val="18"/>
                    </w:rPr>
                  </w:pPr>
                  <w:r w:rsidRPr="006163DE">
                    <w:rPr>
                      <w:b/>
                      <w:sz w:val="18"/>
                      <w:szCs w:val="18"/>
                    </w:rPr>
                    <w:t>©Katty Baird</w:t>
                  </w:r>
                </w:p>
              </w:txbxContent>
            </v:textbox>
            <w10:wrap type="square"/>
          </v:shape>
        </w:pict>
      </w:r>
      <w:r w:rsidR="00884AF5" w:rsidRPr="00A65D73">
        <w:rPr>
          <w:sz w:val="36"/>
        </w:rPr>
        <w:t>Distribution</w:t>
      </w:r>
    </w:p>
    <w:p w:rsidR="00B74CC3" w:rsidRDefault="002A633A" w:rsidP="00A65D73">
      <w:pPr>
        <w:rPr>
          <w:rFonts w:cs="Arial"/>
        </w:rPr>
      </w:pPr>
      <w:r w:rsidRPr="002A633A">
        <w:t>Once widely distributed</w:t>
      </w:r>
      <w:r w:rsidR="00383B66">
        <w:t xml:space="preserve"> across the UK</w:t>
      </w:r>
      <w:r w:rsidRPr="002A633A">
        <w:t xml:space="preserve">, </w:t>
      </w:r>
      <w:r w:rsidR="0034270A">
        <w:t xml:space="preserve">Grass of </w:t>
      </w:r>
      <w:r w:rsidR="00884AF5" w:rsidRPr="002A633A">
        <w:t xml:space="preserve">Parnassus has been in decline across the southern regions for many years, mainly due to land drainage. It is </w:t>
      </w:r>
      <w:r w:rsidR="00A70A7D">
        <w:t xml:space="preserve">now most common in </w:t>
      </w:r>
      <w:r w:rsidR="00884AF5" w:rsidRPr="002A633A">
        <w:t>Scotland</w:t>
      </w:r>
      <w:r w:rsidR="00A70A7D">
        <w:t xml:space="preserve"> and Ireland</w:t>
      </w:r>
      <w:r w:rsidR="00884AF5" w:rsidRPr="002A633A">
        <w:t>,</w:t>
      </w:r>
      <w:r w:rsidR="00A70A7D">
        <w:t xml:space="preserve"> but also occurs in</w:t>
      </w:r>
      <w:r w:rsidR="00884AF5" w:rsidRPr="002A633A">
        <w:t xml:space="preserve"> northern England and Wales and northern East Anglia. Smaller populations can be found in some parts of the Midlands</w:t>
      </w:r>
      <w:r w:rsidR="008D3B92">
        <w:rPr>
          <w:rStyle w:val="FootnoteReference"/>
        </w:rPr>
        <w:footnoteReference w:id="1"/>
      </w:r>
      <w:r w:rsidR="00884AF5" w:rsidRPr="002A633A">
        <w:t>.</w:t>
      </w:r>
      <w:r w:rsidR="00A70A7D">
        <w:t xml:space="preserve">  </w:t>
      </w:r>
      <w:r w:rsidR="00A70A7D" w:rsidRPr="00A70A7D">
        <w:t>It</w:t>
      </w:r>
      <w:r w:rsidR="00B1621E" w:rsidRPr="00A70A7D">
        <w:rPr>
          <w:rFonts w:cs="Arial"/>
        </w:rPr>
        <w:t xml:space="preserve"> grows on damp soils and is tolerant of both acid and </w:t>
      </w:r>
      <w:r w:rsidR="00B1621E" w:rsidRPr="00A70A7D">
        <w:rPr>
          <w:rFonts w:cs="Arial"/>
        </w:rPr>
        <w:lastRenderedPageBreak/>
        <w:t>calcareous substrates.</w:t>
      </w:r>
      <w:r w:rsidR="00383B66">
        <w:rPr>
          <w:rFonts w:cs="Arial"/>
        </w:rPr>
        <w:t xml:space="preserve">  </w:t>
      </w:r>
      <w:r w:rsidR="00B74CC3">
        <w:rPr>
          <w:rFonts w:cs="Arial"/>
        </w:rPr>
        <w:t xml:space="preserve">It is widely distributed </w:t>
      </w:r>
      <w:r w:rsidR="00197CA3">
        <w:rPr>
          <w:rFonts w:cs="Arial"/>
        </w:rPr>
        <w:t>through the Northern hemisphere</w:t>
      </w:r>
      <w:r w:rsidR="00B74CC3">
        <w:rPr>
          <w:rFonts w:cs="Arial"/>
        </w:rPr>
        <w:t>,</w:t>
      </w:r>
      <w:r w:rsidR="00383B66">
        <w:rPr>
          <w:rFonts w:cs="Arial"/>
        </w:rPr>
        <w:t xml:space="preserve"> from North America, </w:t>
      </w:r>
      <w:r w:rsidR="00B74CC3">
        <w:rPr>
          <w:rFonts w:cs="Arial"/>
        </w:rPr>
        <w:t>Europe and temperate Asia</w:t>
      </w:r>
      <w:r w:rsidR="00197CA3">
        <w:rPr>
          <w:rStyle w:val="FootnoteReference"/>
          <w:rFonts w:cs="Arial"/>
        </w:rPr>
        <w:footnoteReference w:id="2"/>
      </w:r>
      <w:r w:rsidR="00197CA3">
        <w:rPr>
          <w:rFonts w:cs="Arial"/>
        </w:rPr>
        <w:t>.</w:t>
      </w:r>
    </w:p>
    <w:p w:rsidR="00A65D73" w:rsidRDefault="00A65D73" w:rsidP="00A65D73">
      <w:pPr>
        <w:rPr>
          <w:rFonts w:cs="Arial"/>
        </w:rPr>
      </w:pPr>
    </w:p>
    <w:p w:rsidR="00A65D73" w:rsidRDefault="00A65D73" w:rsidP="00A65D73">
      <w:pPr>
        <w:rPr>
          <w:rFonts w:cs="Arial"/>
        </w:rPr>
      </w:pPr>
    </w:p>
    <w:p w:rsidR="006163DE" w:rsidRDefault="006163DE" w:rsidP="006163DE">
      <w:pPr>
        <w:jc w:val="center"/>
        <w:rPr>
          <w:rFonts w:cs="Arial"/>
          <w:b/>
          <w:sz w:val="18"/>
        </w:rPr>
      </w:pPr>
      <w:r>
        <w:rPr>
          <w:rFonts w:ascii="Arial" w:hAnsi="Arial" w:cs="Arial"/>
          <w:noProof/>
          <w:color w:val="393733"/>
          <w:sz w:val="20"/>
          <w:szCs w:val="20"/>
          <w:lang w:val="en-US"/>
        </w:rPr>
        <w:drawing>
          <wp:inline distT="0" distB="0" distL="0" distR="0">
            <wp:extent cx="2080092" cy="2828925"/>
            <wp:effectExtent l="0" t="0" r="0" b="0"/>
            <wp:docPr id="2" name="nbn-grid-map-image" descr="Distribution of Parnassia palustris in the UK according to records accessible through the NBN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n-grid-map-image" descr="Distribution of Parnassia palustris in the UK according to records accessible through the NBN Gateway"/>
                    <pic:cNvPicPr>
                      <a:picLocks noChangeAspect="1" noChangeArrowheads="1"/>
                    </pic:cNvPicPr>
                  </pic:nvPicPr>
                  <pic:blipFill>
                    <a:blip r:embed="rId10" cstate="print"/>
                    <a:srcRect/>
                    <a:stretch>
                      <a:fillRect/>
                    </a:stretch>
                  </pic:blipFill>
                  <pic:spPr bwMode="auto">
                    <a:xfrm>
                      <a:off x="0" y="0"/>
                      <a:ext cx="2080092" cy="2828925"/>
                    </a:xfrm>
                    <a:prstGeom prst="rect">
                      <a:avLst/>
                    </a:prstGeom>
                    <a:noFill/>
                    <a:ln w="9525">
                      <a:noFill/>
                      <a:miter lim="800000"/>
                      <a:headEnd/>
                      <a:tailEnd/>
                    </a:ln>
                  </pic:spPr>
                </pic:pic>
              </a:graphicData>
            </a:graphic>
          </wp:inline>
        </w:drawing>
      </w:r>
    </w:p>
    <w:p w:rsidR="006163DE" w:rsidRDefault="006163DE" w:rsidP="006163DE">
      <w:pPr>
        <w:jc w:val="center"/>
        <w:rPr>
          <w:rFonts w:cs="Arial"/>
        </w:rPr>
      </w:pPr>
      <w:r w:rsidRPr="006163DE">
        <w:rPr>
          <w:rFonts w:cs="Arial"/>
          <w:b/>
          <w:sz w:val="18"/>
        </w:rPr>
        <w:t>Distribution of Grass of Parnas</w:t>
      </w:r>
      <w:r w:rsidR="00A65D73">
        <w:rPr>
          <w:rFonts w:cs="Arial"/>
          <w:b/>
          <w:sz w:val="18"/>
        </w:rPr>
        <w:t>sus in the UK (From NBN Gateway:</w:t>
      </w:r>
      <w:r w:rsidRPr="006163DE">
        <w:rPr>
          <w:rFonts w:cs="Arial"/>
          <w:b/>
          <w:sz w:val="18"/>
        </w:rPr>
        <w:t xml:space="preserve"> accessed 24/11/13)</w:t>
      </w:r>
    </w:p>
    <w:p w:rsidR="00A65D73" w:rsidRDefault="00A65D73" w:rsidP="00A65D73"/>
    <w:p w:rsidR="00E473BC" w:rsidRPr="00A65D73" w:rsidRDefault="00E473BC" w:rsidP="00A65D73">
      <w:pPr>
        <w:rPr>
          <w:sz w:val="36"/>
        </w:rPr>
      </w:pPr>
      <w:r w:rsidRPr="00A65D73">
        <w:rPr>
          <w:sz w:val="36"/>
        </w:rPr>
        <w:t>Ecology</w:t>
      </w:r>
    </w:p>
    <w:p w:rsidR="00E473BC" w:rsidRPr="002A633A" w:rsidRDefault="00E473BC" w:rsidP="00A65D73">
      <w:r>
        <w:t>Grass of Parnassus is a</w:t>
      </w:r>
      <w:r w:rsidRPr="002A633A">
        <w:t xml:space="preserve"> perennial species, flower</w:t>
      </w:r>
      <w:r>
        <w:t>ing</w:t>
      </w:r>
      <w:r w:rsidRPr="002A633A">
        <w:t xml:space="preserve"> between June and September. </w:t>
      </w:r>
      <w:r w:rsidR="00667F25">
        <w:t>It</w:t>
      </w:r>
      <w:r w:rsidR="00A70A7D">
        <w:t xml:space="preserve"> </w:t>
      </w:r>
      <w:r w:rsidR="0034270A">
        <w:t xml:space="preserve">has </w:t>
      </w:r>
      <w:r w:rsidR="00667F25">
        <w:t>five</w:t>
      </w:r>
      <w:r w:rsidR="00A70A7D">
        <w:t xml:space="preserve"> sterile</w:t>
      </w:r>
      <w:r w:rsidR="000E652C">
        <w:t xml:space="preserve"> stamens</w:t>
      </w:r>
      <w:r w:rsidR="0034270A">
        <w:t>, which</w:t>
      </w:r>
      <w:r w:rsidR="00A70A7D">
        <w:t xml:space="preserve"> instead of anthers have bristles crowned with yellow </w:t>
      </w:r>
      <w:r w:rsidR="000E652C">
        <w:t xml:space="preserve">drop-like </w:t>
      </w:r>
      <w:r w:rsidR="00A70A7D">
        <w:t xml:space="preserve">glands </w:t>
      </w:r>
      <w:r w:rsidR="00460F89">
        <w:t>(the 'nectari</w:t>
      </w:r>
      <w:r w:rsidR="00A70A7D" w:rsidRPr="002A633A">
        <w:t>es')</w:t>
      </w:r>
      <w:r w:rsidR="000E652C">
        <w:t xml:space="preserve"> and </w:t>
      </w:r>
      <w:r w:rsidR="0034270A">
        <w:t>five</w:t>
      </w:r>
      <w:r w:rsidR="00A70A7D">
        <w:t xml:space="preserve"> fertile stamens </w:t>
      </w:r>
      <w:r w:rsidR="000E652C">
        <w:t>topped with</w:t>
      </w:r>
      <w:r w:rsidR="00A70A7D">
        <w:t xml:space="preserve"> cream-coloured anthers.  </w:t>
      </w:r>
      <w:r w:rsidR="00667F25" w:rsidRPr="002A633A">
        <w:t>Nectar is secreted which aids in attracting insects, including bees, flies and beetles, for pollination. However, this species is also capable of self-fertilising</w:t>
      </w:r>
      <w:r w:rsidR="00667F25">
        <w:t>.</w:t>
      </w:r>
      <w:r w:rsidR="00667F25" w:rsidRPr="002A633A">
        <w:t xml:space="preserve"> </w:t>
      </w:r>
      <w:r w:rsidR="00667F25">
        <w:t xml:space="preserve"> Many</w:t>
      </w:r>
      <w:r w:rsidR="00A70A7D" w:rsidRPr="002A633A">
        <w:t xml:space="preserve"> minute</w:t>
      </w:r>
      <w:r w:rsidR="00A70A7D">
        <w:t xml:space="preserve"> seeds</w:t>
      </w:r>
      <w:r w:rsidR="00667F25">
        <w:t xml:space="preserve"> are produced</w:t>
      </w:r>
      <w:r w:rsidR="00A70A7D" w:rsidRPr="002A633A">
        <w:t xml:space="preserve"> which </w:t>
      </w:r>
      <w:r w:rsidR="00A70A7D">
        <w:t>are dispersed</w:t>
      </w:r>
      <w:r w:rsidR="00A70A7D" w:rsidRPr="002A633A">
        <w:t xml:space="preserve"> by the wind.</w:t>
      </w:r>
      <w:r w:rsidR="006334A6">
        <w:t xml:space="preserve">  </w:t>
      </w:r>
    </w:p>
    <w:p w:rsidR="00A65D73" w:rsidRDefault="00A65D73" w:rsidP="00A65D73"/>
    <w:p w:rsidR="00884AF5" w:rsidRPr="00A65D73" w:rsidRDefault="00E33E65" w:rsidP="00A65D73">
      <w:pPr>
        <w:rPr>
          <w:sz w:val="36"/>
        </w:rPr>
      </w:pPr>
      <w:r w:rsidRPr="00A65D73">
        <w:rPr>
          <w:sz w:val="36"/>
        </w:rPr>
        <w:t>Threats</w:t>
      </w:r>
    </w:p>
    <w:p w:rsidR="00884AF5" w:rsidRDefault="0034270A" w:rsidP="00A65D73">
      <w:r>
        <w:t xml:space="preserve">The Grass of </w:t>
      </w:r>
      <w:r w:rsidR="00884AF5" w:rsidRPr="002A633A">
        <w:t xml:space="preserve">Parnassus has an extremely large range and does not appear to be at risk </w:t>
      </w:r>
      <w:r w:rsidR="00CE6322">
        <w:t>globally</w:t>
      </w:r>
      <w:r w:rsidR="00884AF5" w:rsidRPr="002A633A">
        <w:t>. However,</w:t>
      </w:r>
      <w:r w:rsidR="00CE6322">
        <w:t xml:space="preserve"> the wetlands habitats in which they grow can be threatened by agricultural improvement and develop</w:t>
      </w:r>
      <w:r w:rsidR="000E652C">
        <w:t>ment</w:t>
      </w:r>
      <w:r w:rsidR="00B74CC3">
        <w:t>.  This loss of habitat is</w:t>
      </w:r>
      <w:r w:rsidR="000E652C">
        <w:t xml:space="preserve"> probably responsible for the marked reduction in the species’ range in the UK.</w:t>
      </w:r>
      <w:r w:rsidR="00884AF5" w:rsidRPr="002A633A">
        <w:t xml:space="preserve"> </w:t>
      </w:r>
      <w:r w:rsidR="000E652C">
        <w:t xml:space="preserve"> S</w:t>
      </w:r>
      <w:r w:rsidR="00884AF5" w:rsidRPr="002A633A">
        <w:t>ome small, isolated populations appear to have low genetic diversity with little connectivity to other populations, increasing their risk of extinction</w:t>
      </w:r>
      <w:r w:rsidR="00197CA3">
        <w:rPr>
          <w:rStyle w:val="FootnoteReference"/>
        </w:rPr>
        <w:footnoteReference w:id="3"/>
      </w:r>
      <w:proofErr w:type="gramStart"/>
      <w:r w:rsidR="008D3B92" w:rsidRPr="008D3B92">
        <w:rPr>
          <w:vertAlign w:val="superscript"/>
        </w:rPr>
        <w:t>,</w:t>
      </w:r>
      <w:r w:rsidR="00197CA3">
        <w:rPr>
          <w:rStyle w:val="FootnoteReference"/>
        </w:rPr>
        <w:footnoteReference w:id="4"/>
      </w:r>
      <w:r w:rsidR="00DD464D" w:rsidRPr="002A633A">
        <w:t>.</w:t>
      </w:r>
      <w:proofErr w:type="gramEnd"/>
      <w:r w:rsidR="00CE6322">
        <w:t xml:space="preserve">  </w:t>
      </w:r>
    </w:p>
    <w:p w:rsidR="00A65D73" w:rsidRDefault="00A65D73" w:rsidP="00A65D73"/>
    <w:p w:rsidR="00E33E65" w:rsidRPr="00A65D73" w:rsidRDefault="00E33E65" w:rsidP="00A65D73">
      <w:pPr>
        <w:rPr>
          <w:b/>
          <w:sz w:val="36"/>
        </w:rPr>
      </w:pPr>
      <w:r w:rsidRPr="00A65D73">
        <w:rPr>
          <w:sz w:val="36"/>
        </w:rPr>
        <w:lastRenderedPageBreak/>
        <w:t>Management</w:t>
      </w:r>
    </w:p>
    <w:p w:rsidR="00332283" w:rsidRDefault="00A65D73" w:rsidP="00A65D73">
      <w:pPr>
        <w:pStyle w:val="ListParagraph"/>
        <w:numPr>
          <w:ilvl w:val="0"/>
          <w:numId w:val="4"/>
        </w:numPr>
      </w:pPr>
      <w:r>
        <w:t>Grass of P</w:t>
      </w:r>
      <w:r w:rsidR="00990130" w:rsidRPr="00990130">
        <w:t xml:space="preserve">arnassus </w:t>
      </w:r>
      <w:r w:rsidR="00387A7E">
        <w:t>occurs in habitats such as</w:t>
      </w:r>
      <w:r w:rsidR="00990130" w:rsidRPr="00990130">
        <w:t xml:space="preserve"> damp meadows</w:t>
      </w:r>
      <w:r w:rsidR="00387A7E">
        <w:t>, fens, dune slacks and machair</w:t>
      </w:r>
      <w:r w:rsidR="00990130" w:rsidRPr="00990130">
        <w:t>.  Management of sites should be aimed at traditional grazing or mowing regimes</w:t>
      </w:r>
      <w:r w:rsidR="00332283">
        <w:t>.</w:t>
      </w:r>
    </w:p>
    <w:p w:rsidR="00332283" w:rsidRDefault="00332283" w:rsidP="00A65D73">
      <w:pPr>
        <w:pStyle w:val="ListParagraph"/>
        <w:numPr>
          <w:ilvl w:val="0"/>
          <w:numId w:val="4"/>
        </w:numPr>
      </w:pPr>
      <w:r>
        <w:t>Maintain a structural diversity of plants.</w:t>
      </w:r>
    </w:p>
    <w:p w:rsidR="00332283" w:rsidRDefault="00332283" w:rsidP="00A65D73">
      <w:pPr>
        <w:pStyle w:val="ListParagraph"/>
        <w:numPr>
          <w:ilvl w:val="0"/>
          <w:numId w:val="4"/>
        </w:numPr>
      </w:pPr>
      <w:r>
        <w:t xml:space="preserve">Use grazing or mowing to create a varied vegetational structure. </w:t>
      </w:r>
      <w:r w:rsidR="00A65D73">
        <w:t xml:space="preserve"> </w:t>
      </w:r>
      <w:r>
        <w:t>Allow plants to flower and set seed before cutting.</w:t>
      </w:r>
    </w:p>
    <w:p w:rsidR="00332283" w:rsidRDefault="00332283" w:rsidP="00A65D73">
      <w:pPr>
        <w:pStyle w:val="ListParagraph"/>
        <w:numPr>
          <w:ilvl w:val="0"/>
          <w:numId w:val="4"/>
        </w:numPr>
      </w:pPr>
      <w:r>
        <w:t xml:space="preserve">Nutrient input should be minimized or absent.  </w:t>
      </w:r>
    </w:p>
    <w:p w:rsidR="00332283" w:rsidRDefault="00332283" w:rsidP="00A65D73">
      <w:pPr>
        <w:pStyle w:val="ListParagraph"/>
        <w:numPr>
          <w:ilvl w:val="0"/>
          <w:numId w:val="4"/>
        </w:numPr>
      </w:pPr>
      <w:r>
        <w:t>Prevent scrub encroachment.</w:t>
      </w:r>
    </w:p>
    <w:p w:rsidR="00332283" w:rsidRDefault="00332283" w:rsidP="00A65D73">
      <w:pPr>
        <w:pStyle w:val="ListParagraph"/>
        <w:numPr>
          <w:ilvl w:val="0"/>
          <w:numId w:val="4"/>
        </w:numPr>
      </w:pPr>
      <w:r>
        <w:t>Maintain hydrology.</w:t>
      </w:r>
    </w:p>
    <w:p w:rsidR="00332283" w:rsidRDefault="00332283" w:rsidP="00A65D73"/>
    <w:p w:rsidR="00A65D73" w:rsidRPr="00A65D73" w:rsidRDefault="00A65D73" w:rsidP="00A65D73">
      <w:pPr>
        <w:rPr>
          <w:sz w:val="36"/>
        </w:rPr>
      </w:pPr>
      <w:r w:rsidRPr="00A65D73">
        <w:rPr>
          <w:sz w:val="36"/>
        </w:rPr>
        <w:t>Current Work</w:t>
      </w:r>
    </w:p>
    <w:p w:rsidR="00990130" w:rsidRPr="00990130" w:rsidRDefault="00387A7E" w:rsidP="00A65D73">
      <w:r w:rsidRPr="00387A7E">
        <w:t>The Wildlife Trusts are working closely with planners, developers and farmers to ensure our wetlands are protected and managed for the benefit of the plants and animals they hold, including Grass of Parnassus.</w:t>
      </w:r>
    </w:p>
    <w:p w:rsidR="00990130" w:rsidRDefault="00990130" w:rsidP="00A65D73"/>
    <w:p w:rsidR="00990130" w:rsidRPr="00A65D73" w:rsidRDefault="00990130" w:rsidP="00A65D73">
      <w:pPr>
        <w:rPr>
          <w:sz w:val="36"/>
        </w:rPr>
      </w:pPr>
      <w:r w:rsidRPr="00A65D73">
        <w:rPr>
          <w:sz w:val="36"/>
        </w:rPr>
        <w:t>Wider Context</w:t>
      </w:r>
    </w:p>
    <w:p w:rsidR="00884AF5" w:rsidRDefault="00884AF5" w:rsidP="00A65D73">
      <w:r w:rsidRPr="002A633A">
        <w:t>Human activity, including the drainage of land for agriculture and development, has resulted in the disappearance of many of the UK's wetlands</w:t>
      </w:r>
      <w:r w:rsidR="00332283">
        <w:t xml:space="preserve"> and fragmentation of remaining areas</w:t>
      </w:r>
      <w:r w:rsidRPr="002A633A">
        <w:t>.</w:t>
      </w:r>
      <w:r w:rsidR="00332283">
        <w:t xml:space="preserve">  Sites in the south of the UK have been worst affected.  They are important habitats for a range of plant and animals</w:t>
      </w:r>
      <w:r w:rsidR="000C24F5">
        <w:t>, notably breeding waders such as snipe, curlew and lapwing.</w:t>
      </w:r>
      <w:r w:rsidRPr="002A633A">
        <w:t xml:space="preserve"> </w:t>
      </w:r>
    </w:p>
    <w:p w:rsidR="00DD3525" w:rsidRPr="002A633A" w:rsidRDefault="00DD3525" w:rsidP="00A65D73"/>
    <w:p w:rsidR="00884AF5" w:rsidRPr="00A65D73" w:rsidRDefault="00884AF5" w:rsidP="00A65D73">
      <w:pPr>
        <w:rPr>
          <w:sz w:val="36"/>
        </w:rPr>
      </w:pPr>
      <w:r w:rsidRPr="00A65D73">
        <w:rPr>
          <w:sz w:val="36"/>
        </w:rPr>
        <w:t>Fun facts</w:t>
      </w:r>
    </w:p>
    <w:p w:rsidR="00884AF5" w:rsidRPr="004736CC" w:rsidRDefault="00884AF5" w:rsidP="00A65D73">
      <w:pPr>
        <w:pStyle w:val="ListParagraph"/>
        <w:numPr>
          <w:ilvl w:val="0"/>
          <w:numId w:val="5"/>
        </w:numPr>
      </w:pPr>
      <w:r w:rsidRPr="004736CC">
        <w:t xml:space="preserve">The name comes from ancient Greece. The cattle on Mount Parnassus developed a taste for the plant; hence it </w:t>
      </w:r>
      <w:r w:rsidR="00DC4FFF">
        <w:t>became</w:t>
      </w:r>
      <w:r w:rsidRPr="004736CC">
        <w:t xml:space="preserve"> an ‘honorary grass'</w:t>
      </w:r>
      <w:r w:rsidR="00DC4FFF">
        <w:t>.</w:t>
      </w:r>
    </w:p>
    <w:p w:rsidR="00884AF5" w:rsidRPr="004736CC" w:rsidRDefault="00884AF5" w:rsidP="00A65D73">
      <w:pPr>
        <w:pStyle w:val="ListParagraph"/>
        <w:numPr>
          <w:ilvl w:val="0"/>
          <w:numId w:val="5"/>
        </w:numPr>
      </w:pPr>
      <w:r w:rsidRPr="004736CC">
        <w:t>The Grass of Parnassus is a symbol of the clan MacLea</w:t>
      </w:r>
      <w:r w:rsidR="00E33E65" w:rsidRPr="004736CC">
        <w:t>.  T</w:t>
      </w:r>
      <w:r w:rsidRPr="004736CC">
        <w:t xml:space="preserve">radition </w:t>
      </w:r>
      <w:r w:rsidR="00E33E65" w:rsidRPr="004736CC">
        <w:t xml:space="preserve">has it that </w:t>
      </w:r>
      <w:r w:rsidRPr="004736CC">
        <w:t>this is because they were the favourite flowers of the early Irish missionary St Moluag, whose holy staff or crozier has been handed down through centuries of MacLea clan chiefs, and is currently in their possession on the Isle of Lismore.</w:t>
      </w:r>
    </w:p>
    <w:p w:rsidR="00E33E65" w:rsidRPr="004736CC" w:rsidRDefault="00E33E65" w:rsidP="00A65D73">
      <w:pPr>
        <w:pStyle w:val="ListParagraph"/>
        <w:numPr>
          <w:ilvl w:val="0"/>
          <w:numId w:val="5"/>
        </w:numPr>
      </w:pPr>
      <w:r w:rsidRPr="004736CC">
        <w:t>Other na</w:t>
      </w:r>
      <w:r w:rsidR="00DC4FFF">
        <w:t>mes for Grass of Parnassus are B</w:t>
      </w:r>
      <w:r w:rsidRPr="004736CC">
        <w:t>og star</w:t>
      </w:r>
      <w:r w:rsidR="00884AF5" w:rsidRPr="004736CC">
        <w:t xml:space="preserve">, </w:t>
      </w:r>
      <w:r w:rsidR="00DC4FFF">
        <w:t>Marsh grass, N</w:t>
      </w:r>
      <w:r w:rsidR="00884AF5" w:rsidRPr="004736CC">
        <w:t>orthern grass of Parnassus, Parnassus.</w:t>
      </w:r>
      <w:r w:rsidR="00060AE2" w:rsidRPr="004736CC">
        <w:t xml:space="preserve"> </w:t>
      </w:r>
    </w:p>
    <w:p w:rsidR="00884AF5" w:rsidRPr="004736CC" w:rsidRDefault="00DC4FFF" w:rsidP="00A65D73">
      <w:pPr>
        <w:pStyle w:val="ListParagraph"/>
        <w:numPr>
          <w:ilvl w:val="0"/>
          <w:numId w:val="5"/>
        </w:numPr>
      </w:pPr>
      <w:r>
        <w:t xml:space="preserve">Grass of </w:t>
      </w:r>
      <w:r w:rsidR="00060AE2" w:rsidRPr="004736CC">
        <w:t>Parnassus is the County Flower of both Cumbria and Sutherland</w:t>
      </w:r>
      <w:r>
        <w:t>.</w:t>
      </w:r>
    </w:p>
    <w:p w:rsidR="00E473BC" w:rsidRPr="004736CC" w:rsidRDefault="00E473BC" w:rsidP="00A65D73">
      <w:pPr>
        <w:pStyle w:val="ListParagraph"/>
        <w:numPr>
          <w:ilvl w:val="0"/>
          <w:numId w:val="5"/>
        </w:numPr>
      </w:pPr>
      <w:r w:rsidRPr="004736CC">
        <w:t>At the end of summer the blooming flowers used to be a sign to peasants to start reaping and hay-work, and in fact the plant’s Swedish name means ‘hay-work’.</w:t>
      </w:r>
    </w:p>
    <w:p w:rsidR="00E473BC" w:rsidRPr="00A65D73" w:rsidRDefault="00E33E65" w:rsidP="00A65D73">
      <w:pPr>
        <w:pStyle w:val="ListParagraph"/>
        <w:numPr>
          <w:ilvl w:val="0"/>
          <w:numId w:val="5"/>
        </w:numPr>
        <w:rPr>
          <w:color w:val="000000"/>
        </w:rPr>
      </w:pPr>
      <w:r w:rsidRPr="00A65D73">
        <w:rPr>
          <w:color w:val="000000"/>
        </w:rPr>
        <w:t>Its Latin species name 'p</w:t>
      </w:r>
      <w:r w:rsidR="00B1621E" w:rsidRPr="00A65D73">
        <w:rPr>
          <w:color w:val="000000"/>
        </w:rPr>
        <w:t>alustris' means 'of-the-bog' or swampy</w:t>
      </w:r>
      <w:r w:rsidR="00DC4FFF" w:rsidRPr="00A65D73">
        <w:rPr>
          <w:color w:val="000000"/>
        </w:rPr>
        <w:t>.</w:t>
      </w:r>
    </w:p>
    <w:p w:rsidR="00667F25" w:rsidRPr="00A65D73" w:rsidRDefault="00DC4FFF" w:rsidP="00A65D73">
      <w:pPr>
        <w:pStyle w:val="ListParagraph"/>
        <w:numPr>
          <w:ilvl w:val="0"/>
          <w:numId w:val="5"/>
        </w:numPr>
        <w:rPr>
          <w:iCs/>
        </w:rPr>
      </w:pPr>
      <w:r w:rsidRPr="00A65D73">
        <w:rPr>
          <w:iCs/>
        </w:rPr>
        <w:t>“</w:t>
      </w:r>
      <w:r w:rsidR="00E33E65" w:rsidRPr="00A65D73">
        <w:rPr>
          <w:iCs/>
        </w:rPr>
        <w:t>Grass of P</w:t>
      </w:r>
      <w:r w:rsidR="00667F25" w:rsidRPr="00A65D73">
        <w:rPr>
          <w:iCs/>
        </w:rPr>
        <w:t>arnassus: Rhymes Old and New</w:t>
      </w:r>
      <w:r w:rsidRPr="00A65D73">
        <w:rPr>
          <w:iCs/>
        </w:rPr>
        <w:t>”</w:t>
      </w:r>
      <w:r w:rsidR="00667F25" w:rsidRPr="00A65D73">
        <w:rPr>
          <w:iCs/>
        </w:rPr>
        <w:t xml:space="preserve"> is </w:t>
      </w:r>
      <w:r w:rsidR="00E33E65" w:rsidRPr="00A65D73">
        <w:rPr>
          <w:iCs/>
        </w:rPr>
        <w:t xml:space="preserve">the title of a book of poetry by </w:t>
      </w:r>
      <w:r w:rsidR="00667F25" w:rsidRPr="00A65D73">
        <w:rPr>
          <w:iCs/>
        </w:rPr>
        <w:t xml:space="preserve">Scottish poet </w:t>
      </w:r>
      <w:r w:rsidR="00E33E65" w:rsidRPr="00A65D73">
        <w:rPr>
          <w:iCs/>
        </w:rPr>
        <w:t>Andrew Lang.</w:t>
      </w:r>
      <w:r w:rsidR="00667F25" w:rsidRPr="00A65D73">
        <w:rPr>
          <w:iCs/>
        </w:rPr>
        <w:t xml:space="preserve">  The first poem in it is called Grass of Parnassus</w:t>
      </w:r>
      <w:r w:rsidRPr="00A65D73">
        <w:rPr>
          <w:iCs/>
        </w:rPr>
        <w:t>.</w:t>
      </w:r>
    </w:p>
    <w:p w:rsidR="00E33E65" w:rsidRPr="00A65D73" w:rsidRDefault="005104A3" w:rsidP="00A65D73">
      <w:pPr>
        <w:rPr>
          <w:rFonts w:eastAsia="Times New Roman" w:cs="Times New Roman"/>
          <w:sz w:val="36"/>
          <w:lang w:eastAsia="en-GB"/>
        </w:rPr>
      </w:pPr>
      <w:r w:rsidRPr="00A65D73">
        <w:rPr>
          <w:rFonts w:eastAsia="Times New Roman" w:cs="Times New Roman"/>
          <w:sz w:val="32"/>
          <w:lang w:eastAsia="en-GB"/>
        </w:rPr>
        <w:br w:type="column"/>
      </w:r>
      <w:r w:rsidR="004736CC" w:rsidRPr="00A65D73">
        <w:rPr>
          <w:rFonts w:eastAsia="Times New Roman" w:cs="Times New Roman"/>
          <w:sz w:val="36"/>
          <w:lang w:eastAsia="en-GB"/>
        </w:rPr>
        <w:lastRenderedPageBreak/>
        <w:t>Selected references</w:t>
      </w:r>
    </w:p>
    <w:p w:rsidR="00E33E65" w:rsidRPr="008D3B92" w:rsidRDefault="008D3B92" w:rsidP="002A633A">
      <w:pPr>
        <w:rPr>
          <w:b/>
        </w:rPr>
      </w:pPr>
      <w:r w:rsidRPr="008D3B92">
        <w:rPr>
          <w:b/>
        </w:rPr>
        <w:t>http://wildflowerfinder.org.uk/Flowers/G/GrassOfParnassus/GrassOfParnassus.htm</w:t>
      </w:r>
    </w:p>
    <w:p w:rsidR="008D3B92" w:rsidRDefault="008D3B92" w:rsidP="002A633A">
      <w:r>
        <w:t xml:space="preserve">Basic information on biology and ecology, </w:t>
      </w:r>
      <w:r w:rsidR="00DC4FFF">
        <w:t>with</w:t>
      </w:r>
      <w:r>
        <w:t xml:space="preserve"> for good photographs of the flower from Lancashire.</w:t>
      </w:r>
    </w:p>
    <w:p w:rsidR="004736CC" w:rsidRDefault="004736CC" w:rsidP="004736CC">
      <w:pPr>
        <w:pStyle w:val="NoSpacing"/>
        <w:rPr>
          <w:rFonts w:eastAsia="Times New Roman" w:cs="Times New Roman"/>
          <w:b/>
          <w:lang w:eastAsia="en-GB"/>
        </w:rPr>
      </w:pPr>
      <w:r w:rsidRPr="00460FBF">
        <w:rPr>
          <w:rFonts w:eastAsia="Times New Roman" w:cs="Times New Roman"/>
          <w:b/>
          <w:lang w:eastAsia="en-GB"/>
        </w:rPr>
        <w:t xml:space="preserve">Bonnin, I. </w:t>
      </w:r>
      <w:r w:rsidRPr="00460FBF">
        <w:rPr>
          <w:rFonts w:eastAsia="Times New Roman" w:cs="Times New Roman"/>
          <w:b/>
          <w:i/>
          <w:iCs/>
          <w:lang w:eastAsia="en-GB"/>
        </w:rPr>
        <w:t>et al</w:t>
      </w:r>
      <w:r w:rsidRPr="00460FBF">
        <w:rPr>
          <w:rFonts w:eastAsia="Times New Roman" w:cs="Times New Roman"/>
          <w:b/>
          <w:lang w:eastAsia="en-GB"/>
        </w:rPr>
        <w:t>. (2002)</w:t>
      </w:r>
      <w:r w:rsidR="00A65D73">
        <w:rPr>
          <w:rFonts w:eastAsia="Times New Roman" w:cs="Times New Roman"/>
          <w:b/>
          <w:lang w:eastAsia="en-GB"/>
        </w:rPr>
        <w:t>.</w:t>
      </w:r>
      <w:r w:rsidRPr="00460FBF">
        <w:rPr>
          <w:rFonts w:eastAsia="Times New Roman" w:cs="Times New Roman"/>
          <w:b/>
          <w:lang w:eastAsia="en-GB"/>
        </w:rPr>
        <w:t xml:space="preserve"> Population structure of an endangered species living in contrasted habitats: </w:t>
      </w:r>
      <w:r w:rsidRPr="00460FBF">
        <w:rPr>
          <w:rFonts w:eastAsia="Times New Roman" w:cs="Times New Roman"/>
          <w:b/>
          <w:i/>
          <w:iCs/>
          <w:lang w:eastAsia="en-GB"/>
        </w:rPr>
        <w:t>Parnassia palustris</w:t>
      </w:r>
      <w:r w:rsidRPr="00460FBF">
        <w:rPr>
          <w:rFonts w:eastAsia="Times New Roman" w:cs="Times New Roman"/>
          <w:b/>
          <w:lang w:eastAsia="en-GB"/>
        </w:rPr>
        <w:t xml:space="preserve"> (Saxifragaceae). </w:t>
      </w:r>
      <w:r w:rsidRPr="00460FBF">
        <w:rPr>
          <w:rFonts w:eastAsia="Times New Roman" w:cs="Times New Roman"/>
          <w:b/>
          <w:i/>
          <w:iCs/>
          <w:lang w:eastAsia="en-GB"/>
        </w:rPr>
        <w:t>Molecular Ecology</w:t>
      </w:r>
      <w:r w:rsidRPr="00460FBF">
        <w:rPr>
          <w:rFonts w:eastAsia="Times New Roman" w:cs="Times New Roman"/>
          <w:b/>
          <w:lang w:eastAsia="en-GB"/>
        </w:rPr>
        <w:t xml:space="preserve">, </w:t>
      </w:r>
      <w:r w:rsidRPr="00460FBF">
        <w:rPr>
          <w:rFonts w:eastAsia="Times New Roman" w:cs="Times New Roman"/>
          <w:b/>
          <w:bCs/>
          <w:lang w:eastAsia="en-GB"/>
        </w:rPr>
        <w:t>11</w:t>
      </w:r>
      <w:r w:rsidRPr="00460FBF">
        <w:rPr>
          <w:rFonts w:eastAsia="Times New Roman" w:cs="Times New Roman"/>
          <w:b/>
          <w:lang w:eastAsia="en-GB"/>
        </w:rPr>
        <w:t>: 979-990.</w:t>
      </w:r>
    </w:p>
    <w:p w:rsidR="00460FBF" w:rsidRPr="00460FBF" w:rsidRDefault="00460FBF" w:rsidP="004736CC">
      <w:pPr>
        <w:pStyle w:val="NoSpacing"/>
        <w:rPr>
          <w:rFonts w:eastAsia="Times New Roman" w:cs="Times New Roman"/>
          <w:b/>
          <w:lang w:eastAsia="en-GB"/>
        </w:rPr>
      </w:pPr>
    </w:p>
    <w:p w:rsidR="00460FBF" w:rsidRPr="004736CC" w:rsidRDefault="00460FBF" w:rsidP="004736CC">
      <w:pPr>
        <w:pStyle w:val="NoSpacing"/>
        <w:rPr>
          <w:rFonts w:eastAsia="Times New Roman" w:cs="Times New Roman"/>
          <w:lang w:eastAsia="en-GB"/>
        </w:rPr>
      </w:pPr>
      <w:r>
        <w:rPr>
          <w:rFonts w:eastAsia="Times New Roman" w:cs="Times New Roman"/>
          <w:lang w:eastAsia="en-GB"/>
        </w:rPr>
        <w:t xml:space="preserve">Looked at genetic markers in populations of </w:t>
      </w:r>
      <w:r w:rsidRPr="005104A3">
        <w:rPr>
          <w:rFonts w:eastAsia="Times New Roman" w:cs="Times New Roman"/>
          <w:i/>
          <w:lang w:eastAsia="en-GB"/>
        </w:rPr>
        <w:t xml:space="preserve">P. palustris </w:t>
      </w:r>
      <w:r>
        <w:rPr>
          <w:rFonts w:eastAsia="Times New Roman" w:cs="Times New Roman"/>
          <w:lang w:eastAsia="en-GB"/>
        </w:rPr>
        <w:t>in northern France.  There was no evidence for a recent bottleneck in the population.  Although pollen migration was good, allowing genetic mixing between populations, seed dispersal was poor, suggesting new habitats may not be easily exploited if they become available.</w:t>
      </w:r>
    </w:p>
    <w:p w:rsidR="004736CC" w:rsidRPr="004736CC" w:rsidRDefault="004736CC" w:rsidP="004736CC">
      <w:pPr>
        <w:pStyle w:val="NoSpacing"/>
        <w:rPr>
          <w:rFonts w:eastAsia="Times New Roman" w:cs="Times New Roman"/>
          <w:lang w:eastAsia="en-GB"/>
        </w:rPr>
      </w:pPr>
    </w:p>
    <w:p w:rsidR="004736CC" w:rsidRPr="00460FBF" w:rsidRDefault="004736CC" w:rsidP="004736CC">
      <w:pPr>
        <w:rPr>
          <w:rFonts w:eastAsia="Times New Roman" w:cs="Times New Roman"/>
          <w:b/>
          <w:lang w:eastAsia="en-GB"/>
        </w:rPr>
      </w:pPr>
      <w:r w:rsidRPr="00460FBF">
        <w:rPr>
          <w:rFonts w:eastAsia="Times New Roman" w:cs="Times New Roman"/>
          <w:b/>
          <w:lang w:eastAsia="en-GB"/>
        </w:rPr>
        <w:t>Bossuyt, B. (2007)</w:t>
      </w:r>
      <w:r w:rsidR="00A65D73">
        <w:rPr>
          <w:rFonts w:eastAsia="Times New Roman" w:cs="Times New Roman"/>
          <w:b/>
          <w:lang w:eastAsia="en-GB"/>
        </w:rPr>
        <w:t>.</w:t>
      </w:r>
      <w:r w:rsidRPr="00460FBF">
        <w:rPr>
          <w:rFonts w:eastAsia="Times New Roman" w:cs="Times New Roman"/>
          <w:b/>
          <w:lang w:eastAsia="en-GB"/>
        </w:rPr>
        <w:t xml:space="preserve"> Genetic rescue in an isolated metapopulation of a naturally fragmented plant species, </w:t>
      </w:r>
      <w:r w:rsidRPr="00460FBF">
        <w:rPr>
          <w:rFonts w:eastAsia="Times New Roman" w:cs="Times New Roman"/>
          <w:b/>
          <w:i/>
          <w:iCs/>
          <w:lang w:eastAsia="en-GB"/>
        </w:rPr>
        <w:t>Parnassia palustris</w:t>
      </w:r>
      <w:r w:rsidRPr="00460FBF">
        <w:rPr>
          <w:rFonts w:eastAsia="Times New Roman" w:cs="Times New Roman"/>
          <w:b/>
          <w:lang w:eastAsia="en-GB"/>
        </w:rPr>
        <w:t xml:space="preserve">. </w:t>
      </w:r>
      <w:r w:rsidRPr="00460FBF">
        <w:rPr>
          <w:rFonts w:eastAsia="Times New Roman" w:cs="Times New Roman"/>
          <w:b/>
          <w:i/>
          <w:iCs/>
          <w:lang w:eastAsia="en-GB"/>
        </w:rPr>
        <w:t>Conservation Biology</w:t>
      </w:r>
      <w:r w:rsidRPr="00460FBF">
        <w:rPr>
          <w:rFonts w:eastAsia="Times New Roman" w:cs="Times New Roman"/>
          <w:b/>
          <w:lang w:eastAsia="en-GB"/>
        </w:rPr>
        <w:t xml:space="preserve">, </w:t>
      </w:r>
      <w:r w:rsidRPr="00460FBF">
        <w:rPr>
          <w:rFonts w:eastAsia="Times New Roman" w:cs="Times New Roman"/>
          <w:b/>
          <w:bCs/>
          <w:lang w:eastAsia="en-GB"/>
        </w:rPr>
        <w:t>21</w:t>
      </w:r>
      <w:r w:rsidRPr="00460FBF">
        <w:rPr>
          <w:rFonts w:eastAsia="Times New Roman" w:cs="Times New Roman"/>
          <w:b/>
          <w:lang w:eastAsia="en-GB"/>
        </w:rPr>
        <w:t>: 832-841.</w:t>
      </w:r>
    </w:p>
    <w:p w:rsidR="00460FBF" w:rsidRDefault="00460FBF" w:rsidP="004736CC">
      <w:pPr>
        <w:rPr>
          <w:rFonts w:eastAsia="Times New Roman" w:cs="Times New Roman"/>
          <w:lang w:eastAsia="en-GB"/>
        </w:rPr>
      </w:pPr>
      <w:r>
        <w:rPr>
          <w:rFonts w:eastAsia="Times New Roman" w:cs="Times New Roman"/>
          <w:lang w:eastAsia="en-GB"/>
        </w:rPr>
        <w:t>Meta</w:t>
      </w:r>
      <w:r w:rsidR="005104A3">
        <w:rPr>
          <w:rFonts w:eastAsia="Times New Roman" w:cs="Times New Roman"/>
          <w:lang w:eastAsia="en-GB"/>
        </w:rPr>
        <w:t>-</w:t>
      </w:r>
      <w:r>
        <w:rPr>
          <w:rFonts w:eastAsia="Times New Roman" w:cs="Times New Roman"/>
          <w:lang w:eastAsia="en-GB"/>
        </w:rPr>
        <w:t xml:space="preserve">populations of </w:t>
      </w:r>
      <w:r w:rsidR="005104A3">
        <w:rPr>
          <w:rFonts w:eastAsia="Times New Roman" w:cs="Times New Roman"/>
          <w:i/>
          <w:lang w:eastAsia="en-GB"/>
        </w:rPr>
        <w:t>Parnassia</w:t>
      </w:r>
      <w:r w:rsidRPr="005104A3">
        <w:rPr>
          <w:rFonts w:eastAsia="Times New Roman" w:cs="Times New Roman"/>
          <w:i/>
          <w:lang w:eastAsia="en-GB"/>
        </w:rPr>
        <w:t xml:space="preserve"> palustris</w:t>
      </w:r>
      <w:r>
        <w:rPr>
          <w:rFonts w:eastAsia="Times New Roman" w:cs="Times New Roman"/>
          <w:lang w:eastAsia="en-GB"/>
        </w:rPr>
        <w:t xml:space="preserve"> in north France and Belgium become genetically distinct and show differences in measures of fitness such as seed and fruit weight.  Seed set was best when pollination occurred between individuals from different meta</w:t>
      </w:r>
      <w:r w:rsidR="005104A3">
        <w:rPr>
          <w:rFonts w:eastAsia="Times New Roman" w:cs="Times New Roman"/>
          <w:lang w:eastAsia="en-GB"/>
        </w:rPr>
        <w:t>-</w:t>
      </w:r>
      <w:r>
        <w:rPr>
          <w:rFonts w:eastAsia="Times New Roman" w:cs="Times New Roman"/>
          <w:lang w:eastAsia="en-GB"/>
        </w:rPr>
        <w:t>popul</w:t>
      </w:r>
      <w:r w:rsidR="005104A3">
        <w:rPr>
          <w:rFonts w:eastAsia="Times New Roman" w:cs="Times New Roman"/>
          <w:lang w:eastAsia="en-GB"/>
        </w:rPr>
        <w:t>a</w:t>
      </w:r>
      <w:r>
        <w:rPr>
          <w:rFonts w:eastAsia="Times New Roman" w:cs="Times New Roman"/>
          <w:lang w:eastAsia="en-GB"/>
        </w:rPr>
        <w:t>tions.  Suggests that meta</w:t>
      </w:r>
      <w:r w:rsidR="005104A3">
        <w:rPr>
          <w:rFonts w:eastAsia="Times New Roman" w:cs="Times New Roman"/>
          <w:lang w:eastAsia="en-GB"/>
        </w:rPr>
        <w:t>-</w:t>
      </w:r>
      <w:r>
        <w:rPr>
          <w:rFonts w:eastAsia="Times New Roman" w:cs="Times New Roman"/>
          <w:lang w:eastAsia="en-GB"/>
        </w:rPr>
        <w:t xml:space="preserve">populations need to be linked to prevent genetic erosion of isolated populations and help </w:t>
      </w:r>
      <w:r w:rsidR="00DC4FFF">
        <w:rPr>
          <w:rFonts w:eastAsia="Times New Roman" w:cs="Times New Roman"/>
          <w:lang w:eastAsia="en-GB"/>
        </w:rPr>
        <w:t xml:space="preserve">with </w:t>
      </w:r>
      <w:r>
        <w:rPr>
          <w:rFonts w:eastAsia="Times New Roman" w:cs="Times New Roman"/>
          <w:lang w:eastAsia="en-GB"/>
        </w:rPr>
        <w:t>conservation of species.</w:t>
      </w:r>
    </w:p>
    <w:p w:rsidR="00105220" w:rsidRDefault="00105220" w:rsidP="004736CC">
      <w:pPr>
        <w:rPr>
          <w:rFonts w:eastAsia="Times New Roman" w:cs="Times New Roman"/>
          <w:lang w:eastAsia="en-GB"/>
        </w:rPr>
      </w:pPr>
    </w:p>
    <w:p w:rsidR="00105220" w:rsidRPr="004736CC" w:rsidRDefault="00105220" w:rsidP="004736CC">
      <w:pPr>
        <w:rPr>
          <w:sz w:val="28"/>
        </w:rPr>
      </w:pPr>
    </w:p>
    <w:sectPr w:rsidR="00105220" w:rsidRPr="004736CC" w:rsidSect="00E052D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1A" w:rsidRDefault="002F131A" w:rsidP="00197CA3">
      <w:pPr>
        <w:spacing w:after="0" w:line="240" w:lineRule="auto"/>
      </w:pPr>
      <w:r>
        <w:separator/>
      </w:r>
    </w:p>
  </w:endnote>
  <w:endnote w:type="continuationSeparator" w:id="0">
    <w:p w:rsidR="002F131A" w:rsidRDefault="002F131A" w:rsidP="00197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1A" w:rsidRDefault="002F131A" w:rsidP="00197CA3">
      <w:pPr>
        <w:spacing w:after="0" w:line="240" w:lineRule="auto"/>
      </w:pPr>
      <w:r>
        <w:separator/>
      </w:r>
    </w:p>
  </w:footnote>
  <w:footnote w:type="continuationSeparator" w:id="0">
    <w:p w:rsidR="002F131A" w:rsidRDefault="002F131A" w:rsidP="00197CA3">
      <w:pPr>
        <w:spacing w:after="0" w:line="240" w:lineRule="auto"/>
      </w:pPr>
      <w:r>
        <w:continuationSeparator/>
      </w:r>
    </w:p>
  </w:footnote>
  <w:footnote w:id="1">
    <w:p w:rsidR="008D3B92" w:rsidRPr="00A65D73" w:rsidRDefault="008D3B92">
      <w:pPr>
        <w:pStyle w:val="FootnoteText"/>
        <w:rPr>
          <w:sz w:val="18"/>
        </w:rPr>
      </w:pPr>
      <w:r w:rsidRPr="00A65D73">
        <w:rPr>
          <w:rStyle w:val="FootnoteReference"/>
          <w:sz w:val="18"/>
        </w:rPr>
        <w:footnoteRef/>
      </w:r>
      <w:r w:rsidRPr="00A65D73">
        <w:rPr>
          <w:sz w:val="18"/>
        </w:rPr>
        <w:t xml:space="preserve"> www.plantlife.org.uk/wild_plants/plant_species/grass-of-parnassus/</w:t>
      </w:r>
      <w:r w:rsidR="00A65D73">
        <w:rPr>
          <w:sz w:val="18"/>
        </w:rPr>
        <w:t xml:space="preserve"> A</w:t>
      </w:r>
      <w:r w:rsidRPr="00A65D73">
        <w:rPr>
          <w:sz w:val="18"/>
        </w:rPr>
        <w:t>ccessed 11/11/13</w:t>
      </w:r>
    </w:p>
  </w:footnote>
  <w:footnote w:id="2">
    <w:p w:rsidR="00197CA3" w:rsidRPr="008D3B92" w:rsidRDefault="00197CA3" w:rsidP="008D3B92">
      <w:pPr>
        <w:pStyle w:val="NoSpacing"/>
        <w:rPr>
          <w:sz w:val="18"/>
        </w:rPr>
      </w:pPr>
      <w:r w:rsidRPr="008D3B92">
        <w:rPr>
          <w:rStyle w:val="FootnoteReference"/>
          <w:sz w:val="18"/>
        </w:rPr>
        <w:footnoteRef/>
      </w:r>
      <w:r w:rsidRPr="008D3B92">
        <w:rPr>
          <w:sz w:val="18"/>
        </w:rPr>
        <w:t xml:space="preserve"> </w:t>
      </w:r>
      <w:r w:rsidR="008D3B92" w:rsidRPr="008D3B92">
        <w:rPr>
          <w:sz w:val="18"/>
        </w:rPr>
        <w:t>www.arkive.org/marsh-grass-of-parnassus/parnassia-palustris/image-G113286.html</w:t>
      </w:r>
      <w:r w:rsidR="008D3B92">
        <w:rPr>
          <w:sz w:val="18"/>
        </w:rPr>
        <w:t xml:space="preserve"> </w:t>
      </w:r>
      <w:r w:rsidR="00A65D73">
        <w:rPr>
          <w:sz w:val="18"/>
        </w:rPr>
        <w:t>A</w:t>
      </w:r>
      <w:r w:rsidR="008D3B92" w:rsidRPr="008D3B92">
        <w:rPr>
          <w:sz w:val="18"/>
        </w:rPr>
        <w:t>ccessed 11/11/13</w:t>
      </w:r>
    </w:p>
  </w:footnote>
  <w:footnote w:id="3">
    <w:p w:rsidR="00197CA3" w:rsidRPr="008D3B92" w:rsidRDefault="00197CA3" w:rsidP="008D3B92">
      <w:pPr>
        <w:pStyle w:val="NoSpacing"/>
        <w:rPr>
          <w:sz w:val="18"/>
        </w:rPr>
      </w:pPr>
      <w:r w:rsidRPr="008D3B92">
        <w:rPr>
          <w:rStyle w:val="FootnoteReference"/>
          <w:sz w:val="18"/>
        </w:rPr>
        <w:footnoteRef/>
      </w:r>
      <w:r w:rsidRPr="008D3B92">
        <w:rPr>
          <w:rFonts w:eastAsia="Times New Roman" w:cs="Times New Roman"/>
          <w:sz w:val="18"/>
          <w:lang w:eastAsia="en-GB"/>
        </w:rPr>
        <w:t xml:space="preserve">Bonnin, I. </w:t>
      </w:r>
      <w:r w:rsidRPr="008D3B92">
        <w:rPr>
          <w:rFonts w:eastAsia="Times New Roman" w:cs="Times New Roman"/>
          <w:i/>
          <w:iCs/>
          <w:sz w:val="18"/>
          <w:lang w:eastAsia="en-GB"/>
        </w:rPr>
        <w:t>et al</w:t>
      </w:r>
      <w:r w:rsidRPr="008D3B92">
        <w:rPr>
          <w:rFonts w:eastAsia="Times New Roman" w:cs="Times New Roman"/>
          <w:sz w:val="18"/>
          <w:lang w:eastAsia="en-GB"/>
        </w:rPr>
        <w:t>. (2002)</w:t>
      </w:r>
      <w:r w:rsidR="00A65D73">
        <w:rPr>
          <w:rFonts w:eastAsia="Times New Roman" w:cs="Times New Roman"/>
          <w:sz w:val="18"/>
          <w:lang w:eastAsia="en-GB"/>
        </w:rPr>
        <w:t>.</w:t>
      </w:r>
      <w:r w:rsidRPr="008D3B92">
        <w:rPr>
          <w:rFonts w:eastAsia="Times New Roman" w:cs="Times New Roman"/>
          <w:sz w:val="18"/>
          <w:lang w:eastAsia="en-GB"/>
        </w:rPr>
        <w:t xml:space="preserve"> Population structure of an endangered species living in contrasted habitats: </w:t>
      </w:r>
      <w:r w:rsidRPr="008D3B92">
        <w:rPr>
          <w:rFonts w:eastAsia="Times New Roman" w:cs="Times New Roman"/>
          <w:i/>
          <w:iCs/>
          <w:sz w:val="18"/>
          <w:lang w:eastAsia="en-GB"/>
        </w:rPr>
        <w:t>Parnassia palustris</w:t>
      </w:r>
      <w:r w:rsidRPr="008D3B92">
        <w:rPr>
          <w:rFonts w:eastAsia="Times New Roman" w:cs="Times New Roman"/>
          <w:sz w:val="18"/>
          <w:lang w:eastAsia="en-GB"/>
        </w:rPr>
        <w:t xml:space="preserve"> (Saxifragaceae). </w:t>
      </w:r>
      <w:r w:rsidRPr="008D3B92">
        <w:rPr>
          <w:rFonts w:eastAsia="Times New Roman" w:cs="Times New Roman"/>
          <w:i/>
          <w:iCs/>
          <w:sz w:val="18"/>
          <w:lang w:eastAsia="en-GB"/>
        </w:rPr>
        <w:t>Molecular Ecology</w:t>
      </w:r>
      <w:r w:rsidRPr="008D3B92">
        <w:rPr>
          <w:rFonts w:eastAsia="Times New Roman" w:cs="Times New Roman"/>
          <w:sz w:val="18"/>
          <w:lang w:eastAsia="en-GB"/>
        </w:rPr>
        <w:t xml:space="preserve">, </w:t>
      </w:r>
      <w:r w:rsidRPr="008D3B92">
        <w:rPr>
          <w:rFonts w:eastAsia="Times New Roman" w:cs="Times New Roman"/>
          <w:b/>
          <w:bCs/>
          <w:sz w:val="18"/>
          <w:lang w:eastAsia="en-GB"/>
        </w:rPr>
        <w:t>11</w:t>
      </w:r>
      <w:r w:rsidRPr="008D3B92">
        <w:rPr>
          <w:rFonts w:eastAsia="Times New Roman" w:cs="Times New Roman"/>
          <w:sz w:val="18"/>
          <w:lang w:eastAsia="en-GB"/>
        </w:rPr>
        <w:t>: 979-990.</w:t>
      </w:r>
    </w:p>
  </w:footnote>
  <w:footnote w:id="4">
    <w:p w:rsidR="00197CA3" w:rsidRDefault="00197CA3" w:rsidP="008D3B92">
      <w:pPr>
        <w:pStyle w:val="NoSpacing"/>
      </w:pPr>
      <w:r w:rsidRPr="008D3B92">
        <w:rPr>
          <w:rStyle w:val="FootnoteReference"/>
          <w:sz w:val="18"/>
        </w:rPr>
        <w:footnoteRef/>
      </w:r>
      <w:r w:rsidRPr="008D3B92">
        <w:rPr>
          <w:sz w:val="18"/>
        </w:rPr>
        <w:t xml:space="preserve"> </w:t>
      </w:r>
      <w:r w:rsidRPr="008D3B92">
        <w:rPr>
          <w:rFonts w:eastAsia="Times New Roman" w:cs="Times New Roman"/>
          <w:sz w:val="18"/>
          <w:lang w:eastAsia="en-GB"/>
        </w:rPr>
        <w:t>Bossuyt, B. (2007)</w:t>
      </w:r>
      <w:r w:rsidR="00A65D73">
        <w:rPr>
          <w:rFonts w:eastAsia="Times New Roman" w:cs="Times New Roman"/>
          <w:sz w:val="18"/>
          <w:lang w:eastAsia="en-GB"/>
        </w:rPr>
        <w:t>.</w:t>
      </w:r>
      <w:r w:rsidRPr="008D3B92">
        <w:rPr>
          <w:rFonts w:eastAsia="Times New Roman" w:cs="Times New Roman"/>
          <w:sz w:val="18"/>
          <w:lang w:eastAsia="en-GB"/>
        </w:rPr>
        <w:t xml:space="preserve"> Genetic rescue in an isolated metapopulation of a naturally fragmented plant species, </w:t>
      </w:r>
      <w:r w:rsidRPr="008D3B92">
        <w:rPr>
          <w:rFonts w:eastAsia="Times New Roman" w:cs="Times New Roman"/>
          <w:i/>
          <w:iCs/>
          <w:sz w:val="18"/>
          <w:lang w:eastAsia="en-GB"/>
        </w:rPr>
        <w:t>Parnassia palustris</w:t>
      </w:r>
      <w:r w:rsidRPr="008D3B92">
        <w:rPr>
          <w:rFonts w:eastAsia="Times New Roman" w:cs="Times New Roman"/>
          <w:sz w:val="18"/>
          <w:lang w:eastAsia="en-GB"/>
        </w:rPr>
        <w:t xml:space="preserve">. </w:t>
      </w:r>
      <w:r w:rsidRPr="008D3B92">
        <w:rPr>
          <w:rFonts w:eastAsia="Times New Roman" w:cs="Times New Roman"/>
          <w:i/>
          <w:iCs/>
          <w:sz w:val="18"/>
          <w:lang w:eastAsia="en-GB"/>
        </w:rPr>
        <w:t>Conservation Biology</w:t>
      </w:r>
      <w:r w:rsidRPr="008D3B92">
        <w:rPr>
          <w:rFonts w:eastAsia="Times New Roman" w:cs="Times New Roman"/>
          <w:sz w:val="18"/>
          <w:lang w:eastAsia="en-GB"/>
        </w:rPr>
        <w:t xml:space="preserve">, </w:t>
      </w:r>
      <w:r w:rsidRPr="008D3B92">
        <w:rPr>
          <w:rFonts w:eastAsia="Times New Roman" w:cs="Times New Roman"/>
          <w:b/>
          <w:bCs/>
          <w:sz w:val="18"/>
          <w:lang w:eastAsia="en-GB"/>
        </w:rPr>
        <w:t>21</w:t>
      </w:r>
      <w:r w:rsidRPr="008D3B92">
        <w:rPr>
          <w:rFonts w:eastAsia="Times New Roman" w:cs="Times New Roman"/>
          <w:sz w:val="18"/>
          <w:lang w:eastAsia="en-GB"/>
        </w:rPr>
        <w:t>: 832-841.</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13C3"/>
    <w:multiLevelType w:val="hybridMultilevel"/>
    <w:tmpl w:val="81D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20EE7"/>
    <w:multiLevelType w:val="hybridMultilevel"/>
    <w:tmpl w:val="D88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A2423"/>
    <w:multiLevelType w:val="hybridMultilevel"/>
    <w:tmpl w:val="07A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4414"/>
    <w:multiLevelType w:val="hybridMultilevel"/>
    <w:tmpl w:val="C6F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F6242"/>
    <w:multiLevelType w:val="multilevel"/>
    <w:tmpl w:val="7750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84AF5"/>
    <w:rsid w:val="00060AE2"/>
    <w:rsid w:val="000C24F5"/>
    <w:rsid w:val="000E652C"/>
    <w:rsid w:val="00105220"/>
    <w:rsid w:val="001948EA"/>
    <w:rsid w:val="00197CA3"/>
    <w:rsid w:val="002005A2"/>
    <w:rsid w:val="0024326E"/>
    <w:rsid w:val="002A633A"/>
    <w:rsid w:val="002F131A"/>
    <w:rsid w:val="00330DAD"/>
    <w:rsid w:val="00332283"/>
    <w:rsid w:val="0034270A"/>
    <w:rsid w:val="00383B66"/>
    <w:rsid w:val="00387A7E"/>
    <w:rsid w:val="00406F5F"/>
    <w:rsid w:val="00460F89"/>
    <w:rsid w:val="00460FBF"/>
    <w:rsid w:val="004736CC"/>
    <w:rsid w:val="005104A3"/>
    <w:rsid w:val="006163DE"/>
    <w:rsid w:val="006334A6"/>
    <w:rsid w:val="00667F25"/>
    <w:rsid w:val="006841F2"/>
    <w:rsid w:val="006F3305"/>
    <w:rsid w:val="00884AF5"/>
    <w:rsid w:val="008D3B92"/>
    <w:rsid w:val="00947637"/>
    <w:rsid w:val="00990130"/>
    <w:rsid w:val="00A65D73"/>
    <w:rsid w:val="00A70A7D"/>
    <w:rsid w:val="00B1621E"/>
    <w:rsid w:val="00B74CC3"/>
    <w:rsid w:val="00CE6322"/>
    <w:rsid w:val="00DC4FFF"/>
    <w:rsid w:val="00DD3525"/>
    <w:rsid w:val="00DD464D"/>
    <w:rsid w:val="00E052D4"/>
    <w:rsid w:val="00E33E65"/>
    <w:rsid w:val="00E47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65"/>
  </w:style>
  <w:style w:type="paragraph" w:styleId="Heading1">
    <w:name w:val="heading 1"/>
    <w:basedOn w:val="Normal"/>
    <w:next w:val="Normal"/>
    <w:link w:val="Heading1Char"/>
    <w:uiPriority w:val="9"/>
    <w:qFormat/>
    <w:rsid w:val="00E33E6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33E6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33E6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33E6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33E6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33E6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33E6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3E6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33E6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3E65"/>
    <w:rPr>
      <w:i/>
      <w:iCs/>
      <w:color w:val="auto"/>
    </w:rPr>
  </w:style>
  <w:style w:type="character" w:customStyle="1" w:styleId="Heading1Char">
    <w:name w:val="Heading 1 Char"/>
    <w:basedOn w:val="DefaultParagraphFont"/>
    <w:link w:val="Heading1"/>
    <w:uiPriority w:val="9"/>
    <w:rsid w:val="00E33E65"/>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E33E6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33E65"/>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semiHidden/>
    <w:rsid w:val="00E33E6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33E6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33E6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33E6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33E6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33E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3E6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33E6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33E6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33E6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33E65"/>
    <w:rPr>
      <w:color w:val="5A5A5A" w:themeColor="text1" w:themeTint="A5"/>
      <w:spacing w:val="15"/>
    </w:rPr>
  </w:style>
  <w:style w:type="character" w:styleId="Strong">
    <w:name w:val="Strong"/>
    <w:basedOn w:val="DefaultParagraphFont"/>
    <w:uiPriority w:val="22"/>
    <w:qFormat/>
    <w:rsid w:val="00E33E65"/>
    <w:rPr>
      <w:b/>
      <w:bCs/>
      <w:color w:val="auto"/>
    </w:rPr>
  </w:style>
  <w:style w:type="paragraph" w:styleId="NoSpacing">
    <w:name w:val="No Spacing"/>
    <w:uiPriority w:val="1"/>
    <w:qFormat/>
    <w:rsid w:val="00E33E65"/>
    <w:pPr>
      <w:spacing w:after="0" w:line="240" w:lineRule="auto"/>
    </w:pPr>
  </w:style>
  <w:style w:type="paragraph" w:styleId="Quote">
    <w:name w:val="Quote"/>
    <w:basedOn w:val="Normal"/>
    <w:next w:val="Normal"/>
    <w:link w:val="QuoteChar"/>
    <w:uiPriority w:val="29"/>
    <w:qFormat/>
    <w:rsid w:val="00E33E6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33E65"/>
    <w:rPr>
      <w:i/>
      <w:iCs/>
      <w:color w:val="404040" w:themeColor="text1" w:themeTint="BF"/>
    </w:rPr>
  </w:style>
  <w:style w:type="paragraph" w:styleId="IntenseQuote">
    <w:name w:val="Intense Quote"/>
    <w:basedOn w:val="Normal"/>
    <w:next w:val="Normal"/>
    <w:link w:val="IntenseQuoteChar"/>
    <w:uiPriority w:val="30"/>
    <w:qFormat/>
    <w:rsid w:val="00E33E6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33E65"/>
    <w:rPr>
      <w:i/>
      <w:iCs/>
      <w:color w:val="404040" w:themeColor="text1" w:themeTint="BF"/>
    </w:rPr>
  </w:style>
  <w:style w:type="character" w:styleId="SubtleEmphasis">
    <w:name w:val="Subtle Emphasis"/>
    <w:basedOn w:val="DefaultParagraphFont"/>
    <w:uiPriority w:val="19"/>
    <w:qFormat/>
    <w:rsid w:val="00E33E65"/>
    <w:rPr>
      <w:i/>
      <w:iCs/>
      <w:color w:val="404040" w:themeColor="text1" w:themeTint="BF"/>
    </w:rPr>
  </w:style>
  <w:style w:type="character" w:styleId="IntenseEmphasis">
    <w:name w:val="Intense Emphasis"/>
    <w:basedOn w:val="DefaultParagraphFont"/>
    <w:uiPriority w:val="21"/>
    <w:qFormat/>
    <w:rsid w:val="00E33E65"/>
    <w:rPr>
      <w:b/>
      <w:bCs/>
      <w:i/>
      <w:iCs/>
      <w:color w:val="auto"/>
    </w:rPr>
  </w:style>
  <w:style w:type="character" w:styleId="SubtleReference">
    <w:name w:val="Subtle Reference"/>
    <w:basedOn w:val="DefaultParagraphFont"/>
    <w:uiPriority w:val="31"/>
    <w:qFormat/>
    <w:rsid w:val="00E33E65"/>
    <w:rPr>
      <w:smallCaps/>
      <w:color w:val="404040" w:themeColor="text1" w:themeTint="BF"/>
    </w:rPr>
  </w:style>
  <w:style w:type="character" w:styleId="IntenseReference">
    <w:name w:val="Intense Reference"/>
    <w:basedOn w:val="DefaultParagraphFont"/>
    <w:uiPriority w:val="32"/>
    <w:qFormat/>
    <w:rsid w:val="00E33E65"/>
    <w:rPr>
      <w:b/>
      <w:bCs/>
      <w:smallCaps/>
      <w:color w:val="404040" w:themeColor="text1" w:themeTint="BF"/>
      <w:spacing w:val="5"/>
    </w:rPr>
  </w:style>
  <w:style w:type="character" w:styleId="BookTitle">
    <w:name w:val="Book Title"/>
    <w:basedOn w:val="DefaultParagraphFont"/>
    <w:uiPriority w:val="33"/>
    <w:qFormat/>
    <w:rsid w:val="00E33E65"/>
    <w:rPr>
      <w:b/>
      <w:bCs/>
      <w:i/>
      <w:iCs/>
      <w:spacing w:val="5"/>
    </w:rPr>
  </w:style>
  <w:style w:type="paragraph" w:styleId="TOCHeading">
    <w:name w:val="TOC Heading"/>
    <w:basedOn w:val="Heading1"/>
    <w:next w:val="Normal"/>
    <w:uiPriority w:val="39"/>
    <w:semiHidden/>
    <w:unhideWhenUsed/>
    <w:qFormat/>
    <w:rsid w:val="00E33E65"/>
    <w:pPr>
      <w:outlineLvl w:val="9"/>
    </w:pPr>
  </w:style>
  <w:style w:type="character" w:styleId="Hyperlink">
    <w:name w:val="Hyperlink"/>
    <w:basedOn w:val="DefaultParagraphFont"/>
    <w:uiPriority w:val="99"/>
    <w:unhideWhenUsed/>
    <w:rsid w:val="00E33E65"/>
    <w:rPr>
      <w:color w:val="0000FF"/>
      <w:u w:val="single"/>
    </w:rPr>
  </w:style>
  <w:style w:type="character" w:styleId="FollowedHyperlink">
    <w:name w:val="FollowedHyperlink"/>
    <w:basedOn w:val="DefaultParagraphFont"/>
    <w:uiPriority w:val="99"/>
    <w:semiHidden/>
    <w:unhideWhenUsed/>
    <w:rsid w:val="00667F25"/>
    <w:rPr>
      <w:color w:val="954F72" w:themeColor="followedHyperlink"/>
      <w:u w:val="single"/>
    </w:rPr>
  </w:style>
  <w:style w:type="paragraph" w:styleId="FootnoteText">
    <w:name w:val="footnote text"/>
    <w:basedOn w:val="Normal"/>
    <w:link w:val="FootnoteTextChar"/>
    <w:uiPriority w:val="99"/>
    <w:semiHidden/>
    <w:unhideWhenUsed/>
    <w:rsid w:val="00197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CA3"/>
    <w:rPr>
      <w:sz w:val="20"/>
      <w:szCs w:val="20"/>
    </w:rPr>
  </w:style>
  <w:style w:type="character" w:styleId="FootnoteReference">
    <w:name w:val="footnote reference"/>
    <w:basedOn w:val="DefaultParagraphFont"/>
    <w:uiPriority w:val="99"/>
    <w:semiHidden/>
    <w:unhideWhenUsed/>
    <w:rsid w:val="00197CA3"/>
    <w:rPr>
      <w:vertAlign w:val="superscript"/>
    </w:rPr>
  </w:style>
  <w:style w:type="paragraph" w:styleId="BalloonText">
    <w:name w:val="Balloon Text"/>
    <w:basedOn w:val="Normal"/>
    <w:link w:val="BalloonTextChar"/>
    <w:uiPriority w:val="99"/>
    <w:semiHidden/>
    <w:unhideWhenUsed/>
    <w:rsid w:val="0061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DE"/>
    <w:rPr>
      <w:rFonts w:ascii="Tahoma" w:hAnsi="Tahoma" w:cs="Tahoma"/>
      <w:sz w:val="16"/>
      <w:szCs w:val="16"/>
    </w:rPr>
  </w:style>
  <w:style w:type="paragraph" w:styleId="BodyText">
    <w:name w:val="Body Text"/>
    <w:basedOn w:val="Normal"/>
    <w:link w:val="BodyTextChar"/>
    <w:semiHidden/>
    <w:unhideWhenUsed/>
    <w:rsid w:val="00DD352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D352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65D73"/>
    <w:pPr>
      <w:ind w:left="720"/>
      <w:contextualSpacing/>
    </w:pPr>
  </w:style>
</w:styles>
</file>

<file path=word/webSettings.xml><?xml version="1.0" encoding="utf-8"?>
<w:webSettings xmlns:r="http://schemas.openxmlformats.org/officeDocument/2006/relationships" xmlns:w="http://schemas.openxmlformats.org/wordprocessingml/2006/main">
  <w:divs>
    <w:div w:id="844855121">
      <w:bodyDiv w:val="1"/>
      <w:marLeft w:val="0"/>
      <w:marRight w:val="0"/>
      <w:marTop w:val="0"/>
      <w:marBottom w:val="0"/>
      <w:divBdr>
        <w:top w:val="none" w:sz="0" w:space="0" w:color="auto"/>
        <w:left w:val="none" w:sz="0" w:space="0" w:color="auto"/>
        <w:bottom w:val="none" w:sz="0" w:space="0" w:color="auto"/>
        <w:right w:val="none" w:sz="0" w:space="0" w:color="auto"/>
      </w:divBdr>
      <w:divsChild>
        <w:div w:id="1930045351">
          <w:marLeft w:val="0"/>
          <w:marRight w:val="0"/>
          <w:marTop w:val="0"/>
          <w:marBottom w:val="0"/>
          <w:divBdr>
            <w:top w:val="none" w:sz="0" w:space="0" w:color="auto"/>
            <w:left w:val="none" w:sz="0" w:space="0" w:color="auto"/>
            <w:bottom w:val="none" w:sz="0" w:space="0" w:color="auto"/>
            <w:right w:val="none" w:sz="0" w:space="0" w:color="auto"/>
          </w:divBdr>
          <w:divsChild>
            <w:div w:id="264045675">
              <w:marLeft w:val="0"/>
              <w:marRight w:val="0"/>
              <w:marTop w:val="0"/>
              <w:marBottom w:val="0"/>
              <w:divBdr>
                <w:top w:val="none" w:sz="0" w:space="0" w:color="auto"/>
                <w:left w:val="none" w:sz="0" w:space="0" w:color="auto"/>
                <w:bottom w:val="none" w:sz="0" w:space="0" w:color="auto"/>
                <w:right w:val="none" w:sz="0" w:space="0" w:color="auto"/>
              </w:divBdr>
              <w:divsChild>
                <w:div w:id="434986858">
                  <w:marLeft w:val="0"/>
                  <w:marRight w:val="0"/>
                  <w:marTop w:val="0"/>
                  <w:marBottom w:val="0"/>
                  <w:divBdr>
                    <w:top w:val="none" w:sz="0" w:space="0" w:color="auto"/>
                    <w:left w:val="none" w:sz="0" w:space="0" w:color="auto"/>
                    <w:bottom w:val="none" w:sz="0" w:space="0" w:color="auto"/>
                    <w:right w:val="none" w:sz="0" w:space="0" w:color="auto"/>
                  </w:divBdr>
                  <w:divsChild>
                    <w:div w:id="681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6986">
      <w:bodyDiv w:val="1"/>
      <w:marLeft w:val="0"/>
      <w:marRight w:val="0"/>
      <w:marTop w:val="0"/>
      <w:marBottom w:val="0"/>
      <w:divBdr>
        <w:top w:val="none" w:sz="0" w:space="0" w:color="auto"/>
        <w:left w:val="none" w:sz="0" w:space="0" w:color="auto"/>
        <w:bottom w:val="none" w:sz="0" w:space="0" w:color="auto"/>
        <w:right w:val="none" w:sz="0" w:space="0" w:color="auto"/>
      </w:divBdr>
    </w:div>
    <w:div w:id="1558130427">
      <w:bodyDiv w:val="1"/>
      <w:marLeft w:val="0"/>
      <w:marRight w:val="0"/>
      <w:marTop w:val="0"/>
      <w:marBottom w:val="0"/>
      <w:divBdr>
        <w:top w:val="none" w:sz="0" w:space="0" w:color="auto"/>
        <w:left w:val="none" w:sz="0" w:space="0" w:color="auto"/>
        <w:bottom w:val="none" w:sz="0" w:space="0" w:color="auto"/>
        <w:right w:val="none" w:sz="0" w:space="0" w:color="auto"/>
      </w:divBdr>
      <w:divsChild>
        <w:div w:id="1605570393">
          <w:marLeft w:val="0"/>
          <w:marRight w:val="0"/>
          <w:marTop w:val="0"/>
          <w:marBottom w:val="0"/>
          <w:divBdr>
            <w:top w:val="none" w:sz="0" w:space="0" w:color="auto"/>
            <w:left w:val="none" w:sz="0" w:space="0" w:color="auto"/>
            <w:bottom w:val="none" w:sz="0" w:space="0" w:color="auto"/>
            <w:right w:val="none" w:sz="0" w:space="0" w:color="auto"/>
          </w:divBdr>
          <w:divsChild>
            <w:div w:id="233318308">
              <w:marLeft w:val="0"/>
              <w:marRight w:val="0"/>
              <w:marTop w:val="0"/>
              <w:marBottom w:val="0"/>
              <w:divBdr>
                <w:top w:val="none" w:sz="0" w:space="0" w:color="auto"/>
                <w:left w:val="none" w:sz="0" w:space="0" w:color="auto"/>
                <w:bottom w:val="none" w:sz="0" w:space="0" w:color="auto"/>
                <w:right w:val="none" w:sz="0" w:space="0" w:color="auto"/>
              </w:divBdr>
              <w:divsChild>
                <w:div w:id="1951550710">
                  <w:marLeft w:val="0"/>
                  <w:marRight w:val="0"/>
                  <w:marTop w:val="0"/>
                  <w:marBottom w:val="0"/>
                  <w:divBdr>
                    <w:top w:val="none" w:sz="0" w:space="0" w:color="auto"/>
                    <w:left w:val="none" w:sz="0" w:space="0" w:color="auto"/>
                    <w:bottom w:val="none" w:sz="0" w:space="0" w:color="auto"/>
                    <w:right w:val="none" w:sz="0" w:space="0" w:color="auto"/>
                  </w:divBdr>
                  <w:divsChild>
                    <w:div w:id="19807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FF60-AC2D-4007-B428-CC15294F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2</cp:revision>
  <dcterms:created xsi:type="dcterms:W3CDTF">2013-12-17T10:50:00Z</dcterms:created>
  <dcterms:modified xsi:type="dcterms:W3CDTF">2013-12-17T10:50:00Z</dcterms:modified>
</cp:coreProperties>
</file>