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EF" w:rsidRPr="002A40EF" w:rsidRDefault="002A40EF" w:rsidP="002A40EF">
      <w:pPr>
        <w:pStyle w:val="Title"/>
        <w:jc w:val="center"/>
        <w:rPr>
          <w:rFonts w:asciiTheme="minorHAnsi" w:hAnsiTheme="minorHAnsi"/>
          <w:b/>
        </w:rPr>
      </w:pPr>
      <w:r w:rsidRPr="002A40EF">
        <w:rPr>
          <w:rFonts w:asciiTheme="minorHAnsi" w:hAnsiTheme="minorHAnsi"/>
          <w:b/>
        </w:rPr>
        <w:t>Eelgrass</w:t>
      </w:r>
    </w:p>
    <w:p w:rsidR="001E01EF" w:rsidRPr="002A40EF" w:rsidRDefault="001E01EF" w:rsidP="002A40EF">
      <w:pPr>
        <w:pStyle w:val="Title"/>
        <w:jc w:val="center"/>
        <w:rPr>
          <w:rFonts w:asciiTheme="minorHAnsi" w:hAnsiTheme="minorHAnsi"/>
          <w:sz w:val="44"/>
          <w:szCs w:val="44"/>
        </w:rPr>
      </w:pPr>
      <w:proofErr w:type="spellStart"/>
      <w:r w:rsidRPr="002A40EF">
        <w:rPr>
          <w:rFonts w:asciiTheme="minorHAnsi" w:hAnsiTheme="minorHAnsi"/>
          <w:i/>
          <w:sz w:val="44"/>
          <w:szCs w:val="44"/>
        </w:rPr>
        <w:t>Zostera</w:t>
      </w:r>
      <w:proofErr w:type="spellEnd"/>
      <w:r w:rsidRPr="002A40EF">
        <w:rPr>
          <w:rFonts w:asciiTheme="minorHAnsi" w:hAnsiTheme="minorHAnsi"/>
          <w:i/>
          <w:sz w:val="44"/>
          <w:szCs w:val="44"/>
        </w:rPr>
        <w:t xml:space="preserve"> sp</w:t>
      </w:r>
      <w:r w:rsidR="002A40EF">
        <w:rPr>
          <w:rFonts w:asciiTheme="minorHAnsi" w:hAnsiTheme="minorHAnsi"/>
          <w:i/>
          <w:sz w:val="44"/>
          <w:szCs w:val="44"/>
        </w:rPr>
        <w:t>p</w:t>
      </w:r>
      <w:r w:rsidRPr="002A40EF">
        <w:rPr>
          <w:rFonts w:asciiTheme="minorHAnsi" w:hAnsiTheme="minorHAnsi"/>
          <w:i/>
          <w:sz w:val="44"/>
          <w:szCs w:val="44"/>
        </w:rPr>
        <w:t>.</w:t>
      </w:r>
    </w:p>
    <w:p w:rsidR="001E01EF" w:rsidRPr="00A515FB" w:rsidRDefault="001E01EF" w:rsidP="002A40EF">
      <w:pPr>
        <w:jc w:val="both"/>
        <w:rPr>
          <w:color w:val="000000"/>
          <w:sz w:val="44"/>
          <w:szCs w:val="18"/>
        </w:rPr>
      </w:pPr>
    </w:p>
    <w:p w:rsidR="00463EA4" w:rsidRDefault="008C1750" w:rsidP="00A515FB">
      <w:r>
        <w:t xml:space="preserve">Eelgrasses are species of </w:t>
      </w:r>
      <w:proofErr w:type="spellStart"/>
      <w:r w:rsidR="002A40EF">
        <w:t>se</w:t>
      </w:r>
      <w:r w:rsidR="002D077E">
        <w:t>a</w:t>
      </w:r>
      <w:r w:rsidR="002A40EF">
        <w:t>grass</w:t>
      </w:r>
      <w:proofErr w:type="spellEnd"/>
      <w:r>
        <w:t xml:space="preserve">, </w:t>
      </w:r>
      <w:r w:rsidRPr="001531F8">
        <w:t xml:space="preserve">a group of flowering plants that are unique in that they live in seawater. </w:t>
      </w:r>
      <w:r w:rsidR="00463EA4">
        <w:t xml:space="preserve">Two </w:t>
      </w:r>
      <w:r w:rsidR="00463EA4" w:rsidRPr="001531F8">
        <w:t xml:space="preserve">species </w:t>
      </w:r>
      <w:r w:rsidR="00463EA4">
        <w:t xml:space="preserve">of eelgrass </w:t>
      </w:r>
      <w:r w:rsidR="00463EA4" w:rsidRPr="001531F8">
        <w:t>occur in the waters around Scotland</w:t>
      </w:r>
      <w:r>
        <w:t>,</w:t>
      </w:r>
      <w:r w:rsidR="0057778D" w:rsidRPr="001531F8">
        <w:t xml:space="preserve"> form</w:t>
      </w:r>
      <w:r>
        <w:t>ing</w:t>
      </w:r>
      <w:r w:rsidR="0057778D" w:rsidRPr="001531F8">
        <w:t xml:space="preserve"> beautiful underwater meadows that are havens for marine wildlife, and important nursery areas for commercially important fish species.  </w:t>
      </w:r>
      <w:r w:rsidR="00463EA4">
        <w:t>A disease caused</w:t>
      </w:r>
      <w:r w:rsidR="001E01EF" w:rsidRPr="001531F8">
        <w:t xml:space="preserve"> mass dieback of</w:t>
      </w:r>
      <w:r w:rsidR="004258AA" w:rsidRPr="001531F8">
        <w:t xml:space="preserve"> </w:t>
      </w:r>
      <w:r w:rsidR="00621E49">
        <w:t>common eelg</w:t>
      </w:r>
      <w:r w:rsidR="004258AA" w:rsidRPr="001531F8">
        <w:t>rass during the 1920s and 19</w:t>
      </w:r>
      <w:r w:rsidR="001E01EF" w:rsidRPr="001531F8">
        <w:t>30s</w:t>
      </w:r>
      <w:r w:rsidR="004258AA" w:rsidRPr="001531F8">
        <w:t>,</w:t>
      </w:r>
      <w:r w:rsidR="0057778D" w:rsidRPr="001531F8">
        <w:t xml:space="preserve"> and the species is still recovering</w:t>
      </w:r>
      <w:r w:rsidR="001E01EF" w:rsidRPr="001531F8">
        <w:t>.</w:t>
      </w:r>
      <w:r w:rsidR="00105870" w:rsidRPr="001531F8">
        <w:t xml:space="preserve">  Threats from marine pollution are hampering its recovery and make it more susceptible to</w:t>
      </w:r>
      <w:r w:rsidR="00463EA4">
        <w:t xml:space="preserve"> further</w:t>
      </w:r>
      <w:r w:rsidR="00105870" w:rsidRPr="001531F8">
        <w:t xml:space="preserve"> disease.</w:t>
      </w:r>
      <w:r w:rsidR="00703D63" w:rsidRPr="001531F8">
        <w:t xml:space="preserve">  </w:t>
      </w:r>
    </w:p>
    <w:p w:rsidR="009C1300" w:rsidRDefault="00EE010E" w:rsidP="00A515FB">
      <w:r>
        <w:t xml:space="preserve">Eelgrasses </w:t>
      </w:r>
      <w:r w:rsidR="00463EA4">
        <w:t xml:space="preserve">have a patchy distribution in the UK and </w:t>
      </w:r>
      <w:r>
        <w:t>are</w:t>
      </w:r>
      <w:r w:rsidR="00703D63" w:rsidRPr="001531F8">
        <w:t xml:space="preserve"> con</w:t>
      </w:r>
      <w:r w:rsidR="00463EA4">
        <w:t xml:space="preserve">sidered to be nationally scarce.  </w:t>
      </w:r>
      <w:r w:rsidR="004258AA" w:rsidRPr="001531F8">
        <w:t xml:space="preserve">Eelgrass beds are a </w:t>
      </w:r>
      <w:r w:rsidR="009C1300" w:rsidRPr="001531F8">
        <w:t>UKBAP Priority Habitat</w:t>
      </w:r>
      <w:r w:rsidR="004258AA" w:rsidRPr="001531F8">
        <w:t xml:space="preserve"> and an ‘important feature’ in estuary Sites of Special Scientific Interest, under the UK Wildlife and Countryside Act 1981. </w:t>
      </w:r>
      <w:r w:rsidR="00497AC4" w:rsidRPr="001531F8">
        <w:t>They are</w:t>
      </w:r>
      <w:r w:rsidR="00F03360" w:rsidRPr="001531F8">
        <w:t xml:space="preserve"> on the </w:t>
      </w:r>
      <w:r w:rsidR="009C1300" w:rsidRPr="001531F8">
        <w:t xml:space="preserve">OSPAR </w:t>
      </w:r>
      <w:r w:rsidR="00F03360" w:rsidRPr="001531F8">
        <w:t>(</w:t>
      </w:r>
      <w:r w:rsidR="00F03360" w:rsidRPr="001531F8">
        <w:rPr>
          <w:rStyle w:val="ndesc1"/>
          <w:rFonts w:cs="Arial"/>
          <w:color w:val="auto"/>
        </w:rPr>
        <w:t xml:space="preserve">Oslo and Paris Conventions for the protection of the marine environment of the North-East Atlantic) </w:t>
      </w:r>
      <w:r w:rsidR="009C1300" w:rsidRPr="001531F8">
        <w:t>List of Threatened and/or</w:t>
      </w:r>
      <w:r w:rsidR="00463EA4">
        <w:t xml:space="preserve"> Declining Species and Habitats.</w:t>
      </w:r>
    </w:p>
    <w:p w:rsidR="00A515FB" w:rsidRPr="001531F8" w:rsidRDefault="00A515FB" w:rsidP="00A515FB"/>
    <w:p w:rsidR="009C1300" w:rsidRDefault="00B65AC8" w:rsidP="00A515FB">
      <w:pPr>
        <w:jc w:val="center"/>
      </w:pPr>
      <w:r>
        <w:rPr>
          <w:noProof/>
          <w:lang w:eastAsia="en-GB"/>
        </w:rPr>
        <w:drawing>
          <wp:inline distT="0" distB="0" distL="0" distR="0">
            <wp:extent cx="4619625" cy="3092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lgrass_bed_Helford_1_RJ2_c_Paul_Naylor_www.marinephoto.co_.uk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3388" cy="3095101"/>
                    </a:xfrm>
                    <a:prstGeom prst="rect">
                      <a:avLst/>
                    </a:prstGeom>
                  </pic:spPr>
                </pic:pic>
              </a:graphicData>
            </a:graphic>
          </wp:inline>
        </w:drawing>
      </w:r>
    </w:p>
    <w:p w:rsidR="008C1750" w:rsidRDefault="008C1750" w:rsidP="002A40EF">
      <w:pPr>
        <w:jc w:val="center"/>
        <w:rPr>
          <w:bCs/>
          <w:sz w:val="18"/>
          <w:szCs w:val="18"/>
        </w:rPr>
      </w:pPr>
      <w:r w:rsidRPr="007D5DA7">
        <w:rPr>
          <w:sz w:val="18"/>
          <w:szCs w:val="18"/>
        </w:rPr>
        <w:t xml:space="preserve">Eelgrass bed © Paul Naylor </w:t>
      </w:r>
      <w:hyperlink r:id="rId9" w:history="1">
        <w:r w:rsidR="00A515FB" w:rsidRPr="00EE2209">
          <w:rPr>
            <w:rStyle w:val="Hyperlink"/>
            <w:sz w:val="18"/>
            <w:szCs w:val="18"/>
          </w:rPr>
          <w:t>www.marinephoto.co.uk</w:t>
        </w:r>
      </w:hyperlink>
    </w:p>
    <w:p w:rsidR="00A515FB" w:rsidRPr="007D5DA7" w:rsidRDefault="00A515FB" w:rsidP="002A40EF">
      <w:pPr>
        <w:jc w:val="center"/>
        <w:rPr>
          <w:sz w:val="18"/>
          <w:szCs w:val="18"/>
        </w:rPr>
      </w:pPr>
    </w:p>
    <w:p w:rsidR="0057778D" w:rsidRPr="00A515FB" w:rsidRDefault="0057778D" w:rsidP="00A515FB">
      <w:pPr>
        <w:rPr>
          <w:sz w:val="36"/>
        </w:rPr>
      </w:pPr>
      <w:r w:rsidRPr="00A515FB">
        <w:rPr>
          <w:sz w:val="36"/>
        </w:rPr>
        <w:t>Description</w:t>
      </w:r>
    </w:p>
    <w:p w:rsidR="00F01E42" w:rsidRDefault="0057778D" w:rsidP="00A515FB">
      <w:r w:rsidRPr="001531F8">
        <w:t xml:space="preserve">Eelgrasses </w:t>
      </w:r>
      <w:r w:rsidR="00703D63" w:rsidRPr="001531F8">
        <w:t>have</w:t>
      </w:r>
      <w:r w:rsidR="00C75654" w:rsidRPr="001531F8">
        <w:t xml:space="preserve"> </w:t>
      </w:r>
      <w:r w:rsidR="00703D63" w:rsidRPr="001531F8">
        <w:t xml:space="preserve">long, </w:t>
      </w:r>
      <w:r w:rsidR="00C75654" w:rsidRPr="001531F8">
        <w:t>dark green</w:t>
      </w:r>
      <w:r w:rsidR="00703D63" w:rsidRPr="001531F8">
        <w:t>,</w:t>
      </w:r>
      <w:r w:rsidR="00C75654" w:rsidRPr="001531F8">
        <w:t xml:space="preserve"> </w:t>
      </w:r>
      <w:r w:rsidR="00703D63" w:rsidRPr="001531F8">
        <w:t>ribbon-shaped leaves with r</w:t>
      </w:r>
      <w:r w:rsidR="00F01E42" w:rsidRPr="001531F8">
        <w:t>ounded ends and distinct veins.</w:t>
      </w:r>
      <w:r w:rsidR="00703D63" w:rsidRPr="001531F8">
        <w:t xml:space="preserve">  </w:t>
      </w:r>
      <w:r w:rsidRPr="001531F8">
        <w:t>Two species of eelgrass are found in the UK</w:t>
      </w:r>
      <w:r w:rsidR="000D133F">
        <w:rPr>
          <w:rStyle w:val="FootnoteReference"/>
        </w:rPr>
        <w:footnoteReference w:id="1"/>
      </w:r>
      <w:r w:rsidRPr="001531F8">
        <w:t xml:space="preserve"> – Common eelgrass (</w:t>
      </w:r>
      <w:proofErr w:type="spellStart"/>
      <w:r w:rsidRPr="001531F8">
        <w:rPr>
          <w:i/>
        </w:rPr>
        <w:t>Zostera</w:t>
      </w:r>
      <w:proofErr w:type="spellEnd"/>
      <w:r w:rsidRPr="001531F8">
        <w:rPr>
          <w:i/>
        </w:rPr>
        <w:t xml:space="preserve"> marina</w:t>
      </w:r>
      <w:r w:rsidR="00C75654" w:rsidRPr="001531F8">
        <w:t xml:space="preserve">) </w:t>
      </w:r>
      <w:r w:rsidR="00703D63" w:rsidRPr="001531F8">
        <w:t xml:space="preserve">with leaves up to 1m </w:t>
      </w:r>
      <w:r w:rsidR="00703D63" w:rsidRPr="001531F8">
        <w:lastRenderedPageBreak/>
        <w:t xml:space="preserve">long </w:t>
      </w:r>
      <w:r w:rsidR="007D5DA7">
        <w:t>and D</w:t>
      </w:r>
      <w:r w:rsidR="00C75654" w:rsidRPr="001531F8">
        <w:t>warf eelgrass (</w:t>
      </w:r>
      <w:r w:rsidR="00C75654" w:rsidRPr="001531F8">
        <w:rPr>
          <w:i/>
        </w:rPr>
        <w:t xml:space="preserve">Z. </w:t>
      </w:r>
      <w:proofErr w:type="spellStart"/>
      <w:r w:rsidR="00C75654" w:rsidRPr="001531F8">
        <w:rPr>
          <w:i/>
        </w:rPr>
        <w:t>noltii</w:t>
      </w:r>
      <w:proofErr w:type="spellEnd"/>
      <w:r w:rsidR="00C75654" w:rsidRPr="001531F8">
        <w:t>)</w:t>
      </w:r>
      <w:r w:rsidR="00703D63" w:rsidRPr="001531F8">
        <w:t xml:space="preserve"> with leaves up to 20</w:t>
      </w:r>
      <w:r w:rsidR="007D5DA7">
        <w:t xml:space="preserve"> </w:t>
      </w:r>
      <w:r w:rsidR="00703D63" w:rsidRPr="001531F8">
        <w:t>cm long</w:t>
      </w:r>
      <w:r w:rsidR="00C75654" w:rsidRPr="001531F8">
        <w:t>.</w:t>
      </w:r>
      <w:r w:rsidR="00703D63" w:rsidRPr="001531F8">
        <w:t xml:space="preserve">  The l</w:t>
      </w:r>
      <w:r w:rsidR="00F01E42" w:rsidRPr="001531F8">
        <w:t xml:space="preserve">eaves shoot from a creeping </w:t>
      </w:r>
      <w:r w:rsidR="00703D63" w:rsidRPr="001531F8">
        <w:t xml:space="preserve">rhizome that </w:t>
      </w:r>
      <w:r w:rsidR="007D5DA7">
        <w:t xml:space="preserve">helps </w:t>
      </w:r>
      <w:r w:rsidR="00703D63" w:rsidRPr="001531F8">
        <w:t>bind the sediment</w:t>
      </w:r>
      <w:r w:rsidR="007D5DA7">
        <w:t xml:space="preserve"> in which it grows.  N</w:t>
      </w:r>
      <w:r w:rsidR="00F01E42" w:rsidRPr="001531F8">
        <w:t xml:space="preserve">umerous </w:t>
      </w:r>
      <w:r w:rsidR="00703D63" w:rsidRPr="001531F8">
        <w:t xml:space="preserve">inconspicuous </w:t>
      </w:r>
      <w:r w:rsidR="00F01E42" w:rsidRPr="001531F8">
        <w:t>flowers occur on a reproductive shoot similar to those of terrestrial grasses.</w:t>
      </w:r>
      <w:r w:rsidR="00703D63" w:rsidRPr="001531F8">
        <w:t xml:space="preserve">  </w:t>
      </w:r>
      <w:r w:rsidR="00F01E42" w:rsidRPr="001531F8">
        <w:t>Male and female flowers are separate but occur on the same plants.</w:t>
      </w:r>
    </w:p>
    <w:p w:rsidR="00A515FB" w:rsidRPr="001531F8" w:rsidRDefault="00A515FB" w:rsidP="00A515FB"/>
    <w:p w:rsidR="006239B1" w:rsidRPr="00A515FB" w:rsidRDefault="0057778D" w:rsidP="00A515FB">
      <w:pPr>
        <w:rPr>
          <w:sz w:val="36"/>
        </w:rPr>
      </w:pPr>
      <w:r w:rsidRPr="00A515FB">
        <w:rPr>
          <w:sz w:val="36"/>
        </w:rPr>
        <w:t>Distribution</w:t>
      </w:r>
      <w:r w:rsidR="006239B1" w:rsidRPr="00A515FB">
        <w:rPr>
          <w:sz w:val="36"/>
        </w:rPr>
        <w:t xml:space="preserve"> </w:t>
      </w:r>
    </w:p>
    <w:p w:rsidR="006239B1" w:rsidRPr="001531F8" w:rsidRDefault="008C1750" w:rsidP="00A515FB">
      <w:pPr>
        <w:rPr>
          <w:rFonts w:eastAsia="Verdana"/>
        </w:rPr>
      </w:pPr>
      <w:r>
        <w:t xml:space="preserve">Eelgrasses </w:t>
      </w:r>
      <w:r w:rsidR="00105870" w:rsidRPr="001531F8">
        <w:t>grow</w:t>
      </w:r>
      <w:r w:rsidR="006239B1" w:rsidRPr="001531F8">
        <w:t xml:space="preserve"> in sheltered waters such as inlets, bays, estuaries and saltwater lagoons</w:t>
      </w:r>
      <w:r w:rsidR="00105870" w:rsidRPr="001531F8">
        <w:t xml:space="preserve"> on mud and sand substrates</w:t>
      </w:r>
      <w:r w:rsidR="006239B1" w:rsidRPr="001531F8">
        <w:t xml:space="preserve">. </w:t>
      </w:r>
      <w:r w:rsidR="006239B1" w:rsidRPr="001531F8">
        <w:rPr>
          <w:rFonts w:eastAsia="Verdana"/>
          <w:i/>
        </w:rPr>
        <w:t xml:space="preserve"> </w:t>
      </w:r>
      <w:proofErr w:type="spellStart"/>
      <w:r w:rsidR="006239B1" w:rsidRPr="001531F8">
        <w:rPr>
          <w:rFonts w:eastAsia="Verdana"/>
          <w:i/>
        </w:rPr>
        <w:t>Zostera</w:t>
      </w:r>
      <w:proofErr w:type="spellEnd"/>
      <w:r w:rsidR="006239B1" w:rsidRPr="001531F8">
        <w:rPr>
          <w:rFonts w:eastAsia="Verdana"/>
          <w:i/>
        </w:rPr>
        <w:t xml:space="preserve"> marina</w:t>
      </w:r>
      <w:r w:rsidR="006239B1" w:rsidRPr="001531F8">
        <w:rPr>
          <w:rFonts w:eastAsia="Verdana"/>
        </w:rPr>
        <w:t xml:space="preserve"> is typically</w:t>
      </w:r>
      <w:r w:rsidR="00463EA4">
        <w:rPr>
          <w:rFonts w:eastAsia="Verdana"/>
        </w:rPr>
        <w:t xml:space="preserve"> found</w:t>
      </w:r>
      <w:r w:rsidR="007D5DA7">
        <w:rPr>
          <w:rFonts w:eastAsia="Verdana"/>
        </w:rPr>
        <w:t xml:space="preserve"> from the lower shore to about five</w:t>
      </w:r>
      <w:r w:rsidR="002A40EF">
        <w:rPr>
          <w:rFonts w:eastAsia="Verdana"/>
        </w:rPr>
        <w:t xml:space="preserve"> </w:t>
      </w:r>
      <w:r w:rsidR="006239B1" w:rsidRPr="001531F8">
        <w:rPr>
          <w:rFonts w:eastAsia="Verdana"/>
        </w:rPr>
        <w:t>m</w:t>
      </w:r>
      <w:r w:rsidR="007D5DA7">
        <w:rPr>
          <w:rFonts w:eastAsia="Verdana"/>
        </w:rPr>
        <w:t>etres</w:t>
      </w:r>
      <w:r w:rsidR="006239B1" w:rsidRPr="001531F8">
        <w:rPr>
          <w:rFonts w:eastAsia="Verdana"/>
        </w:rPr>
        <w:t xml:space="preserve"> depth on sand </w:t>
      </w:r>
      <w:r w:rsidR="00105870" w:rsidRPr="001531F8">
        <w:rPr>
          <w:rFonts w:eastAsia="Verdana"/>
        </w:rPr>
        <w:t>or</w:t>
      </w:r>
      <w:r w:rsidR="006239B1" w:rsidRPr="001531F8">
        <w:rPr>
          <w:rFonts w:eastAsia="Verdana"/>
        </w:rPr>
        <w:t xml:space="preserve"> sandy mud</w:t>
      </w:r>
      <w:r w:rsidR="00105870" w:rsidRPr="001531F8">
        <w:rPr>
          <w:rFonts w:eastAsia="Verdana"/>
        </w:rPr>
        <w:t xml:space="preserve"> substrates</w:t>
      </w:r>
      <w:r w:rsidR="006239B1" w:rsidRPr="001531F8">
        <w:rPr>
          <w:rFonts w:eastAsia="Verdana"/>
        </w:rPr>
        <w:t>.</w:t>
      </w:r>
      <w:r w:rsidR="00105870" w:rsidRPr="001531F8">
        <w:rPr>
          <w:rFonts w:eastAsia="Verdana"/>
        </w:rPr>
        <w:t xml:space="preserve">  </w:t>
      </w:r>
      <w:r w:rsidR="00105870" w:rsidRPr="001531F8">
        <w:rPr>
          <w:rFonts w:eastAsia="Verdana"/>
          <w:i/>
        </w:rPr>
        <w:t xml:space="preserve">Z. </w:t>
      </w:r>
      <w:proofErr w:type="spellStart"/>
      <w:r w:rsidR="00105870" w:rsidRPr="001531F8">
        <w:rPr>
          <w:rFonts w:eastAsia="Verdana"/>
          <w:i/>
        </w:rPr>
        <w:t>nolti</w:t>
      </w:r>
      <w:r w:rsidR="006239B1" w:rsidRPr="001531F8">
        <w:rPr>
          <w:rFonts w:eastAsia="Verdana"/>
          <w:i/>
        </w:rPr>
        <w:t>i</w:t>
      </w:r>
      <w:proofErr w:type="spellEnd"/>
      <w:r w:rsidR="006239B1" w:rsidRPr="001531F8">
        <w:rPr>
          <w:rFonts w:eastAsia="Verdana"/>
          <w:i/>
        </w:rPr>
        <w:t xml:space="preserve"> </w:t>
      </w:r>
      <w:r w:rsidR="00105870" w:rsidRPr="001531F8">
        <w:rPr>
          <w:rFonts w:eastAsia="Verdana"/>
        </w:rPr>
        <w:t>is found</w:t>
      </w:r>
      <w:r w:rsidR="006239B1" w:rsidRPr="001531F8">
        <w:rPr>
          <w:rFonts w:eastAsia="Verdana"/>
        </w:rPr>
        <w:t xml:space="preserve"> in the inte</w:t>
      </w:r>
      <w:r w:rsidR="00105870" w:rsidRPr="001531F8">
        <w:rPr>
          <w:rFonts w:eastAsia="Verdana"/>
        </w:rPr>
        <w:t>rtidal region.</w:t>
      </w:r>
    </w:p>
    <w:p w:rsidR="00703D63" w:rsidRPr="00A515FB" w:rsidRDefault="00703D63" w:rsidP="00A515FB">
      <w:pPr>
        <w:pStyle w:val="ListParagraph"/>
        <w:numPr>
          <w:ilvl w:val="0"/>
          <w:numId w:val="7"/>
        </w:numPr>
        <w:rPr>
          <w:rFonts w:eastAsia="Times New Roman" w:cs="Times New Roman"/>
          <w:i/>
          <w:iCs/>
          <w:lang w:val="en-US"/>
        </w:rPr>
      </w:pPr>
      <w:proofErr w:type="spellStart"/>
      <w:r w:rsidRPr="00A515FB">
        <w:rPr>
          <w:rFonts w:eastAsia="Times New Roman" w:cs="Times New Roman"/>
          <w:i/>
          <w:iCs/>
          <w:lang w:val="en-US"/>
        </w:rPr>
        <w:t>Zostera</w:t>
      </w:r>
      <w:proofErr w:type="spellEnd"/>
      <w:r w:rsidRPr="00A515FB">
        <w:rPr>
          <w:rFonts w:eastAsia="Times New Roman" w:cs="Times New Roman"/>
          <w:i/>
          <w:iCs/>
          <w:lang w:val="en-US"/>
        </w:rPr>
        <w:t xml:space="preserve"> marina</w:t>
      </w:r>
      <w:r w:rsidRPr="00A515FB">
        <w:rPr>
          <w:rFonts w:eastAsia="Times New Roman" w:cs="Times New Roman"/>
          <w:lang w:val="en-US"/>
        </w:rPr>
        <w:t xml:space="preserve"> is widespread throughout the Atlantic and Pacific. In the eastern Atlantic it extends from the Arctic Circle to Gibraltar, including the Mediterranean </w:t>
      </w:r>
    </w:p>
    <w:p w:rsidR="00703D63" w:rsidRPr="00A515FB" w:rsidRDefault="00703D63" w:rsidP="00A515FB">
      <w:pPr>
        <w:pStyle w:val="ListParagraph"/>
        <w:numPr>
          <w:ilvl w:val="0"/>
          <w:numId w:val="7"/>
        </w:numPr>
        <w:rPr>
          <w:rFonts w:eastAsia="Times New Roman" w:cs="Times New Roman"/>
          <w:lang w:val="en-US"/>
        </w:rPr>
      </w:pPr>
      <w:proofErr w:type="spellStart"/>
      <w:r w:rsidRPr="00A515FB">
        <w:rPr>
          <w:rFonts w:eastAsia="Times New Roman" w:cs="Times New Roman"/>
          <w:i/>
          <w:iCs/>
          <w:lang w:val="en-US"/>
        </w:rPr>
        <w:t>Zostera</w:t>
      </w:r>
      <w:proofErr w:type="spellEnd"/>
      <w:r w:rsidRPr="00A515FB">
        <w:rPr>
          <w:rFonts w:eastAsia="Times New Roman" w:cs="Times New Roman"/>
          <w:i/>
          <w:iCs/>
          <w:lang w:val="en-US"/>
        </w:rPr>
        <w:t xml:space="preserve"> </w:t>
      </w:r>
      <w:proofErr w:type="spellStart"/>
      <w:r w:rsidRPr="00A515FB">
        <w:rPr>
          <w:rFonts w:eastAsia="Times New Roman" w:cs="Times New Roman"/>
          <w:i/>
          <w:iCs/>
          <w:lang w:val="en-US"/>
        </w:rPr>
        <w:t>noltii</w:t>
      </w:r>
      <w:proofErr w:type="spellEnd"/>
      <w:r w:rsidRPr="00A515FB">
        <w:rPr>
          <w:rFonts w:eastAsia="Times New Roman" w:cs="Times New Roman"/>
          <w:b/>
          <w:bCs/>
          <w:i/>
          <w:iCs/>
          <w:lang w:val="en-US"/>
        </w:rPr>
        <w:t xml:space="preserve"> </w:t>
      </w:r>
      <w:r w:rsidR="00105870" w:rsidRPr="00A515FB">
        <w:rPr>
          <w:rFonts w:eastAsia="Times New Roman" w:cs="Times New Roman"/>
          <w:lang w:val="en-US"/>
        </w:rPr>
        <w:t>has a more</w:t>
      </w:r>
      <w:r w:rsidRPr="00A515FB">
        <w:rPr>
          <w:rFonts w:eastAsia="Times New Roman" w:cs="Times New Roman"/>
          <w:lang w:val="en-US"/>
        </w:rPr>
        <w:t xml:space="preserve"> southerly </w:t>
      </w:r>
      <w:r w:rsidR="00105870" w:rsidRPr="00A515FB">
        <w:rPr>
          <w:rFonts w:eastAsia="Times New Roman" w:cs="Times New Roman"/>
          <w:lang w:val="en-US"/>
        </w:rPr>
        <w:t xml:space="preserve">distribution </w:t>
      </w:r>
      <w:r w:rsidRPr="00A515FB">
        <w:rPr>
          <w:rFonts w:eastAsia="Times New Roman" w:cs="Times New Roman"/>
          <w:lang w:val="en-US"/>
        </w:rPr>
        <w:t xml:space="preserve">than </w:t>
      </w:r>
      <w:r w:rsidRPr="00A515FB">
        <w:rPr>
          <w:rFonts w:eastAsia="Times New Roman" w:cs="Times New Roman"/>
          <w:i/>
          <w:iCs/>
          <w:lang w:val="en-US"/>
        </w:rPr>
        <w:t>Z. marina</w:t>
      </w:r>
      <w:r w:rsidRPr="00A515FB">
        <w:rPr>
          <w:rFonts w:eastAsia="Times New Roman" w:cs="Times New Roman"/>
          <w:lang w:val="en-US"/>
        </w:rPr>
        <w:t xml:space="preserve"> and is </w:t>
      </w:r>
      <w:r w:rsidR="00105870" w:rsidRPr="00A515FB">
        <w:rPr>
          <w:rFonts w:eastAsia="Times New Roman" w:cs="Times New Roman"/>
          <w:lang w:val="en-US"/>
        </w:rPr>
        <w:t>occurs on</w:t>
      </w:r>
      <w:r w:rsidRPr="00A515FB">
        <w:rPr>
          <w:rFonts w:eastAsia="Times New Roman" w:cs="Times New Roman"/>
          <w:lang w:val="en-US"/>
        </w:rPr>
        <w:t xml:space="preserve"> Atlantic</w:t>
      </w:r>
      <w:r w:rsidR="00105870" w:rsidRPr="00A515FB">
        <w:rPr>
          <w:rFonts w:eastAsia="Times New Roman" w:cs="Times New Roman"/>
          <w:lang w:val="en-US"/>
        </w:rPr>
        <w:t xml:space="preserve"> coasts from southern Norway to the tropic of Cancer</w:t>
      </w:r>
      <w:r w:rsidRPr="00A515FB">
        <w:rPr>
          <w:rFonts w:eastAsia="Times New Roman" w:cs="Times New Roman"/>
          <w:lang w:val="en-US"/>
        </w:rPr>
        <w:t xml:space="preserve">, </w:t>
      </w:r>
      <w:r w:rsidR="00105870" w:rsidRPr="00A515FB">
        <w:rPr>
          <w:rFonts w:eastAsia="Times New Roman" w:cs="Times New Roman"/>
          <w:lang w:val="en-US"/>
        </w:rPr>
        <w:t>and the</w:t>
      </w:r>
      <w:r w:rsidRPr="00A515FB">
        <w:rPr>
          <w:rFonts w:eastAsia="Times New Roman" w:cs="Times New Roman"/>
          <w:lang w:val="en-US"/>
        </w:rPr>
        <w:t xml:space="preserve"> Mediterranean Sea. </w:t>
      </w:r>
    </w:p>
    <w:p w:rsidR="00703D63" w:rsidRDefault="00703D63" w:rsidP="00A515FB">
      <w:r w:rsidRPr="001531F8">
        <w:t xml:space="preserve">In Scotland, </w:t>
      </w:r>
      <w:proofErr w:type="spellStart"/>
      <w:r w:rsidR="002A40EF">
        <w:rPr>
          <w:i/>
          <w:iCs/>
        </w:rPr>
        <w:t>Zostera</w:t>
      </w:r>
      <w:proofErr w:type="spellEnd"/>
      <w:r w:rsidR="002A40EF">
        <w:rPr>
          <w:i/>
          <w:iCs/>
        </w:rPr>
        <w:t xml:space="preserve"> </w:t>
      </w:r>
      <w:r w:rsidR="006239B1" w:rsidRPr="001531F8">
        <w:t>have a wide but patchy distribution</w:t>
      </w:r>
      <w:r w:rsidR="00105870" w:rsidRPr="001531F8">
        <w:t>.</w:t>
      </w:r>
      <w:r w:rsidR="006239B1" w:rsidRPr="001531F8">
        <w:t xml:space="preserve">  T</w:t>
      </w:r>
      <w:r w:rsidRPr="001531F8">
        <w:t xml:space="preserve">he most significant </w:t>
      </w:r>
      <w:r w:rsidR="002A40EF">
        <w:t>D</w:t>
      </w:r>
      <w:r w:rsidRPr="001531F8">
        <w:t xml:space="preserve">warf eelgrass beds are found in Moray and Cromarty Firths and most significant </w:t>
      </w:r>
      <w:r w:rsidR="002A40EF">
        <w:t>C</w:t>
      </w:r>
      <w:r w:rsidRPr="001531F8">
        <w:t xml:space="preserve">ommon eelgrass beds along the west coast of Scotland, including the Hebrides. </w:t>
      </w:r>
    </w:p>
    <w:p w:rsidR="008C1750" w:rsidRDefault="008C1750" w:rsidP="00A515FB"/>
    <w:p w:rsidR="008C1750" w:rsidRDefault="008C1750" w:rsidP="003F303D">
      <w:pPr>
        <w:jc w:val="center"/>
        <w:rPr>
          <w:rStyle w:val="small1"/>
          <w:color w:val="000000"/>
        </w:rPr>
      </w:pPr>
      <w:r>
        <w:rPr>
          <w:rFonts w:ascii="Arial" w:hAnsi="Arial" w:cs="Arial"/>
          <w:noProof/>
          <w:color w:val="000000"/>
          <w:sz w:val="18"/>
          <w:szCs w:val="18"/>
          <w:lang w:eastAsia="en-GB"/>
        </w:rPr>
        <w:drawing>
          <wp:inline distT="0" distB="0" distL="0" distR="0">
            <wp:extent cx="2600325" cy="2600325"/>
            <wp:effectExtent l="0" t="0" r="0" b="0"/>
            <wp:docPr id="2" name="Picture 2" descr="http://data.nbn.org.uk/output/gridGBv4_nbnims-233085716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nbn.org.uk/output/gridGBv4_nbnims-233085716208.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rsidR="008C1750" w:rsidRDefault="008C1750" w:rsidP="003F303D">
      <w:pPr>
        <w:jc w:val="center"/>
        <w:rPr>
          <w:rStyle w:val="small1"/>
          <w:rFonts w:asciiTheme="minorHAnsi" w:hAnsiTheme="minorHAnsi"/>
          <w:color w:val="000000"/>
          <w:sz w:val="22"/>
        </w:rPr>
      </w:pPr>
      <w:proofErr w:type="spellStart"/>
      <w:r w:rsidRPr="00A515FB">
        <w:rPr>
          <w:rStyle w:val="small1"/>
          <w:rFonts w:asciiTheme="minorHAnsi" w:hAnsiTheme="minorHAnsi"/>
          <w:i/>
          <w:color w:val="000000"/>
          <w:sz w:val="22"/>
        </w:rPr>
        <w:t>Zostera</w:t>
      </w:r>
      <w:proofErr w:type="spellEnd"/>
      <w:r w:rsidRPr="00A515FB">
        <w:rPr>
          <w:rStyle w:val="small1"/>
          <w:rFonts w:asciiTheme="minorHAnsi" w:hAnsiTheme="minorHAnsi"/>
          <w:i/>
          <w:color w:val="000000"/>
          <w:sz w:val="22"/>
        </w:rPr>
        <w:t xml:space="preserve"> </w:t>
      </w:r>
      <w:proofErr w:type="spellStart"/>
      <w:r w:rsidRPr="00A515FB">
        <w:rPr>
          <w:rStyle w:val="small1"/>
          <w:rFonts w:asciiTheme="minorHAnsi" w:hAnsiTheme="minorHAnsi"/>
          <w:i/>
          <w:color w:val="000000"/>
          <w:sz w:val="22"/>
        </w:rPr>
        <w:t>sp</w:t>
      </w:r>
      <w:proofErr w:type="spellEnd"/>
      <w:r w:rsidRPr="00A515FB">
        <w:rPr>
          <w:rStyle w:val="small1"/>
          <w:rFonts w:asciiTheme="minorHAnsi" w:hAnsiTheme="minorHAnsi"/>
          <w:color w:val="000000"/>
          <w:sz w:val="22"/>
        </w:rPr>
        <w:t xml:space="preserve"> distribution in the UK. </w:t>
      </w:r>
      <w:r w:rsidR="00A515FB">
        <w:rPr>
          <w:rStyle w:val="small1"/>
          <w:rFonts w:asciiTheme="minorHAnsi" w:hAnsiTheme="minorHAnsi"/>
          <w:color w:val="000000"/>
          <w:sz w:val="22"/>
        </w:rPr>
        <w:t>(</w:t>
      </w:r>
      <w:r w:rsidRPr="00A515FB">
        <w:rPr>
          <w:rStyle w:val="small1"/>
          <w:rFonts w:asciiTheme="minorHAnsi" w:hAnsiTheme="minorHAnsi"/>
          <w:color w:val="000000"/>
          <w:sz w:val="22"/>
        </w:rPr>
        <w:t>From NBN Gateway</w:t>
      </w:r>
      <w:r w:rsidR="00A515FB">
        <w:rPr>
          <w:rStyle w:val="small1"/>
          <w:rFonts w:asciiTheme="minorHAnsi" w:hAnsiTheme="minorHAnsi"/>
          <w:color w:val="000000"/>
          <w:sz w:val="22"/>
        </w:rPr>
        <w:t>,</w:t>
      </w:r>
      <w:r w:rsidR="007D5DA7" w:rsidRPr="00A515FB">
        <w:rPr>
          <w:rStyle w:val="small1"/>
          <w:rFonts w:asciiTheme="minorHAnsi" w:hAnsiTheme="minorHAnsi"/>
          <w:color w:val="000000"/>
          <w:sz w:val="22"/>
        </w:rPr>
        <w:t xml:space="preserve"> </w:t>
      </w:r>
      <w:r w:rsidRPr="00A515FB">
        <w:rPr>
          <w:rStyle w:val="small1"/>
          <w:rFonts w:asciiTheme="minorHAnsi" w:hAnsiTheme="minorHAnsi"/>
          <w:color w:val="000000"/>
          <w:sz w:val="22"/>
        </w:rPr>
        <w:t>accessed 13/9/13</w:t>
      </w:r>
      <w:r w:rsidR="00A515FB">
        <w:rPr>
          <w:rStyle w:val="small1"/>
          <w:rFonts w:asciiTheme="minorHAnsi" w:hAnsiTheme="minorHAnsi"/>
          <w:color w:val="000000"/>
          <w:sz w:val="22"/>
        </w:rPr>
        <w:t>)</w:t>
      </w:r>
    </w:p>
    <w:p w:rsidR="00A515FB" w:rsidRPr="00A515FB" w:rsidRDefault="00A515FB" w:rsidP="003F303D">
      <w:pPr>
        <w:jc w:val="center"/>
        <w:rPr>
          <w:sz w:val="32"/>
        </w:rPr>
      </w:pPr>
    </w:p>
    <w:p w:rsidR="0057778D" w:rsidRPr="00A515FB" w:rsidRDefault="0057778D" w:rsidP="00A515FB">
      <w:pPr>
        <w:rPr>
          <w:sz w:val="36"/>
        </w:rPr>
      </w:pPr>
      <w:r w:rsidRPr="00A515FB">
        <w:rPr>
          <w:sz w:val="36"/>
        </w:rPr>
        <w:t>Ecology</w:t>
      </w:r>
    </w:p>
    <w:p w:rsidR="000079DF" w:rsidRPr="001531F8" w:rsidRDefault="008933C0" w:rsidP="00A515FB">
      <w:r w:rsidRPr="001531F8">
        <w:t>In Br</w:t>
      </w:r>
      <w:r w:rsidR="006239B1" w:rsidRPr="001531F8">
        <w:t xml:space="preserve">itain, growth generally occurs </w:t>
      </w:r>
      <w:r w:rsidRPr="001531F8">
        <w:t>from April to September</w:t>
      </w:r>
      <w:r w:rsidR="004676F8">
        <w:rPr>
          <w:rStyle w:val="FootnoteReference"/>
        </w:rPr>
        <w:footnoteReference w:id="2"/>
      </w:r>
      <w:r w:rsidR="004676F8">
        <w:t xml:space="preserve">.  </w:t>
      </w:r>
      <w:r w:rsidRPr="001531F8">
        <w:t>The underground mat of horizontal rhizomes branches</w:t>
      </w:r>
      <w:r w:rsidR="000079DF" w:rsidRPr="001531F8">
        <w:t xml:space="preserve"> and grows</w:t>
      </w:r>
      <w:r w:rsidRPr="001531F8">
        <w:t>,</w:t>
      </w:r>
      <w:r w:rsidR="000079DF" w:rsidRPr="001531F8">
        <w:t xml:space="preserve"> producing vertical leaf shoots</w:t>
      </w:r>
      <w:r w:rsidRPr="001531F8">
        <w:t xml:space="preserve">. </w:t>
      </w:r>
      <w:r w:rsidR="007D5DA7">
        <w:t xml:space="preserve"> </w:t>
      </w:r>
      <w:r w:rsidRPr="001531F8">
        <w:t xml:space="preserve">Short pieces of rhizome that break off </w:t>
      </w:r>
      <w:r w:rsidRPr="001531F8">
        <w:lastRenderedPageBreak/>
        <w:t xml:space="preserve">the parent plant and are carried away by currents may generate new plants if deposited on a suitable </w:t>
      </w:r>
      <w:r w:rsidR="006239B1" w:rsidRPr="001531F8">
        <w:t>substratum</w:t>
      </w:r>
      <w:r w:rsidR="000079DF" w:rsidRPr="001531F8">
        <w:t>.</w:t>
      </w:r>
      <w:r w:rsidR="006239B1" w:rsidRPr="001531F8">
        <w:t xml:space="preserve"> </w:t>
      </w:r>
    </w:p>
    <w:p w:rsidR="006239B1" w:rsidRPr="001531F8" w:rsidRDefault="008933C0" w:rsidP="00A515FB">
      <w:r w:rsidRPr="001531F8">
        <w:t xml:space="preserve">Eelgrass populations can </w:t>
      </w:r>
      <w:r w:rsidR="000079DF" w:rsidRPr="001531F8">
        <w:t xml:space="preserve">also </w:t>
      </w:r>
      <w:r w:rsidRPr="001531F8">
        <w:t xml:space="preserve">expand sexually, by production of seed. </w:t>
      </w:r>
      <w:r w:rsidR="009C1300" w:rsidRPr="001531F8">
        <w:t>F</w:t>
      </w:r>
      <w:r w:rsidR="000079DF" w:rsidRPr="001531F8">
        <w:t>lowers and seeds are generally</w:t>
      </w:r>
      <w:r w:rsidR="00463EA4">
        <w:t xml:space="preserve"> produced in the summer months</w:t>
      </w:r>
      <w:r w:rsidR="00497AC4" w:rsidRPr="001531F8">
        <w:t xml:space="preserve">. </w:t>
      </w:r>
      <w:r w:rsidR="000079DF" w:rsidRPr="001531F8">
        <w:t xml:space="preserve"> The male flowers release long filamentous strands of pollen which drift in the water until they encounter receptive stigmas. After fertilization, the seed develops within a green membranous wall which photosynthesises, producing a small bubble of oxygen that is trapped inside the seed capsule. Eventually this forces the capsule wall to rupture, releasing the mature seed. The seeds generally sink and are dispersed by currents, waves and, possibly over short distances, on the feet of birds</w:t>
      </w:r>
      <w:r w:rsidR="00794A89">
        <w:rPr>
          <w:rStyle w:val="FootnoteReference"/>
        </w:rPr>
        <w:footnoteReference w:id="3"/>
      </w:r>
      <w:r w:rsidR="000079DF" w:rsidRPr="001531F8">
        <w:t xml:space="preserve">. </w:t>
      </w:r>
    </w:p>
    <w:p w:rsidR="003F303D" w:rsidRDefault="008933C0" w:rsidP="00A515FB">
      <w:proofErr w:type="spellStart"/>
      <w:r w:rsidRPr="001531F8">
        <w:t>Subtidal</w:t>
      </w:r>
      <w:proofErr w:type="spellEnd"/>
      <w:r w:rsidRPr="001531F8">
        <w:t xml:space="preserve"> </w:t>
      </w:r>
      <w:r w:rsidRPr="001531F8">
        <w:rPr>
          <w:i/>
          <w:iCs/>
        </w:rPr>
        <w:t>Z. marina</w:t>
      </w:r>
      <w:r w:rsidRPr="001531F8">
        <w:t xml:space="preserve"> beds in the UK are perennial and are believed to persist almost completely as a result of vegetative growth rather than by seed production.</w:t>
      </w:r>
      <w:r w:rsidR="006239B1" w:rsidRPr="001531F8">
        <w:rPr>
          <w:i/>
          <w:iCs/>
        </w:rPr>
        <w:t xml:space="preserve"> </w:t>
      </w:r>
      <w:r w:rsidR="00463EA4">
        <w:rPr>
          <w:i/>
          <w:iCs/>
        </w:rPr>
        <w:t xml:space="preserve"> </w:t>
      </w:r>
      <w:r w:rsidR="00463EA4" w:rsidRPr="00463EA4">
        <w:rPr>
          <w:iCs/>
        </w:rPr>
        <w:t>The</w:t>
      </w:r>
      <w:r w:rsidR="006239B1" w:rsidRPr="001531F8">
        <w:t xml:space="preserve"> beds can remain green throughout the year, as summer leaves that are shed in the autumn are generally replaced with smaller winter leaves.</w:t>
      </w:r>
      <w:r w:rsidR="00EE010E">
        <w:t xml:space="preserve">  </w:t>
      </w:r>
      <w:r w:rsidRPr="001531F8">
        <w:t xml:space="preserve">In intertidal populations of </w:t>
      </w:r>
      <w:r w:rsidRPr="001531F8">
        <w:rPr>
          <w:i/>
          <w:iCs/>
        </w:rPr>
        <w:t xml:space="preserve">Z. </w:t>
      </w:r>
      <w:proofErr w:type="spellStart"/>
      <w:r w:rsidRPr="001531F8">
        <w:rPr>
          <w:i/>
          <w:iCs/>
        </w:rPr>
        <w:t>noltii</w:t>
      </w:r>
      <w:proofErr w:type="spellEnd"/>
      <w:r w:rsidRPr="001531F8">
        <w:t xml:space="preserve"> growth ceases and leaf cover begins to decline during the autumn and over the winter. Intertidal plants may experience a complete loss of foliage, dying back to the buried rhizomes. In perennial populations, the rhizomes survive the winter to produce new leaves the following spring, while in annual populations, both the leaves and rhizomes die. </w:t>
      </w:r>
    </w:p>
    <w:p w:rsidR="00A515FB" w:rsidRPr="003F303D" w:rsidRDefault="00A515FB" w:rsidP="00A515FB"/>
    <w:p w:rsidR="0057778D" w:rsidRPr="00A515FB" w:rsidRDefault="0057778D" w:rsidP="00A515FB">
      <w:pPr>
        <w:rPr>
          <w:sz w:val="36"/>
        </w:rPr>
      </w:pPr>
      <w:r w:rsidRPr="00A515FB">
        <w:rPr>
          <w:sz w:val="36"/>
        </w:rPr>
        <w:t>Threats</w:t>
      </w:r>
    </w:p>
    <w:p w:rsidR="00485E57" w:rsidRPr="001531F8" w:rsidRDefault="00485E57" w:rsidP="00A515FB">
      <w:r w:rsidRPr="001531F8">
        <w:t>Globally 30,000km</w:t>
      </w:r>
      <w:r w:rsidRPr="001531F8">
        <w:rPr>
          <w:vertAlign w:val="superscript"/>
        </w:rPr>
        <w:t>2</w:t>
      </w:r>
      <w:r w:rsidRPr="001531F8">
        <w:t xml:space="preserve"> of </w:t>
      </w:r>
      <w:proofErr w:type="spellStart"/>
      <w:r w:rsidRPr="001531F8">
        <w:t>seagrass</w:t>
      </w:r>
      <w:proofErr w:type="spellEnd"/>
      <w:r w:rsidRPr="001531F8">
        <w:t xml:space="preserve"> has been lost in the </w:t>
      </w:r>
      <w:r w:rsidR="00DD6401" w:rsidRPr="001531F8">
        <w:t>last couple of decades (</w:t>
      </w:r>
      <w:r w:rsidRPr="001531F8">
        <w:t>equal to 18% of the global area</w:t>
      </w:r>
      <w:r w:rsidR="00DD6401" w:rsidRPr="001531F8">
        <w:t>)</w:t>
      </w:r>
      <w:r w:rsidR="00CF4444">
        <w:rPr>
          <w:rStyle w:val="FootnoteReference"/>
        </w:rPr>
        <w:footnoteReference w:id="4"/>
      </w:r>
      <w:r w:rsidRPr="001531F8">
        <w:t xml:space="preserve">. </w:t>
      </w:r>
      <w:r w:rsidR="000079DF" w:rsidRPr="001531F8">
        <w:t>Disease is responsible for much of this decline, but a degradation of the marine environment is also a problem both directly and through introducing environmental stress</w:t>
      </w:r>
      <w:r w:rsidR="00DD6401" w:rsidRPr="001531F8">
        <w:t>,</w:t>
      </w:r>
      <w:r w:rsidR="000079DF" w:rsidRPr="001531F8">
        <w:t xml:space="preserve"> </w:t>
      </w:r>
      <w:r w:rsidR="00DD6401" w:rsidRPr="001531F8">
        <w:t>making plants</w:t>
      </w:r>
      <w:r w:rsidR="000079DF" w:rsidRPr="001531F8">
        <w:t xml:space="preserve"> more susceptible to disease. </w:t>
      </w:r>
      <w:r w:rsidR="00DD6401" w:rsidRPr="001531F8">
        <w:t xml:space="preserve"> </w:t>
      </w:r>
      <w:r w:rsidRPr="001531F8">
        <w:t>Areas affected are slow to recover.</w:t>
      </w:r>
    </w:p>
    <w:p w:rsidR="00485E57" w:rsidRPr="00A515FB" w:rsidRDefault="00485E57" w:rsidP="00A515FB">
      <w:pPr>
        <w:pStyle w:val="ListParagraph"/>
        <w:numPr>
          <w:ilvl w:val="0"/>
          <w:numId w:val="9"/>
        </w:numPr>
        <w:rPr>
          <w:b/>
        </w:rPr>
      </w:pPr>
      <w:r w:rsidRPr="00A515FB">
        <w:rPr>
          <w:rFonts w:eastAsia="Verdana"/>
          <w:b/>
        </w:rPr>
        <w:t>Disease</w:t>
      </w:r>
    </w:p>
    <w:p w:rsidR="00485E57" w:rsidRPr="001531F8" w:rsidRDefault="00B65DF8" w:rsidP="00A515FB">
      <w:r w:rsidRPr="001531F8">
        <w:t>In the 1930s, almost 90% of the eelgrasses around Britain died from a wasting disease</w:t>
      </w:r>
      <w:r w:rsidR="004676F8">
        <w:rPr>
          <w:rStyle w:val="FootnoteReference"/>
        </w:rPr>
        <w:footnoteReference w:id="5"/>
      </w:r>
      <w:r w:rsidR="00485E57" w:rsidRPr="001531F8">
        <w:t>.</w:t>
      </w:r>
      <w:r w:rsidR="000079DF" w:rsidRPr="001531F8">
        <w:t xml:space="preserve">  Declines were</w:t>
      </w:r>
      <w:r w:rsidR="00DD6401" w:rsidRPr="001531F8">
        <w:t xml:space="preserve"> </w:t>
      </w:r>
      <w:r w:rsidR="009C1300" w:rsidRPr="001531F8">
        <w:t>also</w:t>
      </w:r>
      <w:r w:rsidR="000079DF" w:rsidRPr="001531F8">
        <w:t xml:space="preserve"> seen across Europe and other areas of its range</w:t>
      </w:r>
      <w:r w:rsidR="007D5DA7">
        <w:t>.</w:t>
      </w:r>
    </w:p>
    <w:p w:rsidR="00485E57" w:rsidRPr="00A515FB" w:rsidRDefault="000079DF" w:rsidP="00A515FB">
      <w:pPr>
        <w:pStyle w:val="ListParagraph"/>
        <w:numPr>
          <w:ilvl w:val="0"/>
          <w:numId w:val="9"/>
        </w:numPr>
        <w:rPr>
          <w:b/>
        </w:rPr>
      </w:pPr>
      <w:r w:rsidRPr="00A515FB">
        <w:rPr>
          <w:rFonts w:eastAsia="Verdana"/>
          <w:b/>
        </w:rPr>
        <w:t>N</w:t>
      </w:r>
      <w:r w:rsidR="00485E57" w:rsidRPr="00A515FB">
        <w:rPr>
          <w:rFonts w:eastAsia="Verdana"/>
          <w:b/>
        </w:rPr>
        <w:t>utrient enrichment</w:t>
      </w:r>
      <w:r w:rsidR="00485E57" w:rsidRPr="00A515FB">
        <w:rPr>
          <w:b/>
        </w:rPr>
        <w:t xml:space="preserve"> </w:t>
      </w:r>
      <w:r w:rsidR="00485E57" w:rsidRPr="00A515FB">
        <w:rPr>
          <w:rFonts w:eastAsia="Verdana"/>
          <w:b/>
        </w:rPr>
        <w:t>marine pollution</w:t>
      </w:r>
      <w:r w:rsidR="00485E57" w:rsidRPr="00A515FB">
        <w:rPr>
          <w:b/>
        </w:rPr>
        <w:t xml:space="preserve"> </w:t>
      </w:r>
    </w:p>
    <w:p w:rsidR="00B65DF8" w:rsidRPr="001531F8" w:rsidRDefault="00B65DF8" w:rsidP="00A515FB">
      <w:r w:rsidRPr="001531F8">
        <w:t>Eelgrasses grow best in undisturbed, clean water</w:t>
      </w:r>
      <w:r w:rsidR="000079DF" w:rsidRPr="001531F8">
        <w:t>.  H</w:t>
      </w:r>
      <w:r w:rsidRPr="001531F8">
        <w:t xml:space="preserve">igh levels of nitrates (from urban wastewater or farm run-off) have been linked to declines in </w:t>
      </w:r>
      <w:proofErr w:type="spellStart"/>
      <w:r w:rsidRPr="001531F8">
        <w:rPr>
          <w:rStyle w:val="Emphasis"/>
        </w:rPr>
        <w:t>Zostera</w:t>
      </w:r>
      <w:proofErr w:type="spellEnd"/>
      <w:r w:rsidRPr="001531F8">
        <w:t xml:space="preserve"> in a number of sites around Scotland.</w:t>
      </w:r>
      <w:r w:rsidR="00485E57" w:rsidRPr="001531F8">
        <w:t xml:space="preserve"> </w:t>
      </w:r>
      <w:r w:rsidR="00351C63" w:rsidRPr="001531F8">
        <w:t>High nutrient levels are not only</w:t>
      </w:r>
      <w:r w:rsidR="00485E57" w:rsidRPr="001531F8">
        <w:t xml:space="preserve"> toxic to </w:t>
      </w:r>
      <w:r w:rsidR="004676F8">
        <w:t>eel</w:t>
      </w:r>
      <w:r w:rsidR="00485E57" w:rsidRPr="001531F8">
        <w:t xml:space="preserve">grass directly but it also acts to stimulate epiphytic algae growth which can outcompete the </w:t>
      </w:r>
      <w:r w:rsidR="004676F8">
        <w:t>eel</w:t>
      </w:r>
      <w:r w:rsidR="00485E57" w:rsidRPr="001531F8">
        <w:t>grass by reducing the available sunlight.</w:t>
      </w:r>
    </w:p>
    <w:p w:rsidR="00485E57" w:rsidRPr="00A515FB" w:rsidRDefault="00485E57" w:rsidP="00A515FB">
      <w:pPr>
        <w:pStyle w:val="ListParagraph"/>
        <w:numPr>
          <w:ilvl w:val="0"/>
          <w:numId w:val="9"/>
        </w:numPr>
        <w:rPr>
          <w:rFonts w:eastAsia="Verdana"/>
          <w:b/>
        </w:rPr>
      </w:pPr>
      <w:r w:rsidRPr="00A515FB">
        <w:rPr>
          <w:rFonts w:eastAsia="Verdana"/>
          <w:b/>
        </w:rPr>
        <w:t>Physical disturbance</w:t>
      </w:r>
      <w:r w:rsidR="0057778D" w:rsidRPr="00A515FB">
        <w:rPr>
          <w:rFonts w:eastAsia="Verdana"/>
          <w:b/>
        </w:rPr>
        <w:t xml:space="preserve"> </w:t>
      </w:r>
    </w:p>
    <w:p w:rsidR="00485E57" w:rsidRPr="001531F8" w:rsidRDefault="00351C63" w:rsidP="00A515FB">
      <w:pPr>
        <w:rPr>
          <w:rFonts w:eastAsia="Verdana"/>
        </w:rPr>
      </w:pPr>
      <w:r w:rsidRPr="001531F8">
        <w:t>S</w:t>
      </w:r>
      <w:r w:rsidR="00485E57" w:rsidRPr="001531F8">
        <w:t>uch as trampling, dredging, anchoring, and the use</w:t>
      </w:r>
      <w:r w:rsidR="008C1750">
        <w:t xml:space="preserve"> of mobile bottom-fishing gear can damage and uproot plants.</w:t>
      </w:r>
    </w:p>
    <w:p w:rsidR="00485E57" w:rsidRPr="00A515FB" w:rsidRDefault="00621E49" w:rsidP="00A515FB">
      <w:pPr>
        <w:pStyle w:val="ListParagraph"/>
        <w:numPr>
          <w:ilvl w:val="0"/>
          <w:numId w:val="9"/>
        </w:numPr>
        <w:rPr>
          <w:rFonts w:eastAsia="Verdana"/>
          <w:b/>
        </w:rPr>
      </w:pPr>
      <w:r w:rsidRPr="00A515FB">
        <w:rPr>
          <w:rFonts w:eastAsia="Verdana"/>
          <w:b/>
        </w:rPr>
        <w:t>I</w:t>
      </w:r>
      <w:r w:rsidR="003F303D" w:rsidRPr="00A515FB">
        <w:rPr>
          <w:rFonts w:eastAsia="Verdana"/>
          <w:b/>
        </w:rPr>
        <w:t>ncreased turbidity</w:t>
      </w:r>
    </w:p>
    <w:p w:rsidR="00485E57" w:rsidRPr="001531F8" w:rsidRDefault="00DD6401" w:rsidP="00A515FB">
      <w:pPr>
        <w:rPr>
          <w:rFonts w:eastAsia="Verdana" w:cs="Verdana"/>
        </w:rPr>
      </w:pPr>
      <w:r w:rsidRPr="001531F8">
        <w:t>This results in i</w:t>
      </w:r>
      <w:r w:rsidR="00485E57" w:rsidRPr="001531F8">
        <w:t xml:space="preserve">ncreased amounts of sediment in the water, which block sunlight and prevent </w:t>
      </w:r>
      <w:proofErr w:type="spellStart"/>
      <w:r w:rsidR="00485E57" w:rsidRPr="001531F8">
        <w:t>seagrass</w:t>
      </w:r>
      <w:proofErr w:type="spellEnd"/>
      <w:r w:rsidR="00485E57" w:rsidRPr="001531F8">
        <w:t xml:space="preserve"> growth.</w:t>
      </w:r>
    </w:p>
    <w:p w:rsidR="00485E57" w:rsidRPr="00A515FB" w:rsidRDefault="00621E49" w:rsidP="00A515FB">
      <w:pPr>
        <w:pStyle w:val="ListParagraph"/>
        <w:numPr>
          <w:ilvl w:val="0"/>
          <w:numId w:val="8"/>
        </w:numPr>
        <w:rPr>
          <w:rFonts w:eastAsia="Verdana" w:cs="Verdana"/>
          <w:b/>
        </w:rPr>
      </w:pPr>
      <w:r w:rsidRPr="00A515FB">
        <w:rPr>
          <w:rFonts w:eastAsia="Verdana" w:cs="Verdana"/>
          <w:b/>
        </w:rPr>
        <w:lastRenderedPageBreak/>
        <w:t>C</w:t>
      </w:r>
      <w:r w:rsidR="0057778D" w:rsidRPr="00A515FB">
        <w:rPr>
          <w:rFonts w:eastAsia="Verdana" w:cs="Verdana"/>
          <w:b/>
        </w:rPr>
        <w:t xml:space="preserve">ompetition from alien species </w:t>
      </w:r>
    </w:p>
    <w:p w:rsidR="00485E57" w:rsidRPr="001531F8" w:rsidRDefault="00485E57" w:rsidP="00A515FB">
      <w:r w:rsidRPr="001531F8">
        <w:t xml:space="preserve">Alien species, including </w:t>
      </w:r>
      <w:proofErr w:type="spellStart"/>
      <w:r w:rsidRPr="00621E49">
        <w:rPr>
          <w:i/>
        </w:rPr>
        <w:t>Spartina</w:t>
      </w:r>
      <w:proofErr w:type="spellEnd"/>
      <w:r w:rsidRPr="00621E49">
        <w:rPr>
          <w:i/>
        </w:rPr>
        <w:t xml:space="preserve"> </w:t>
      </w:r>
      <w:proofErr w:type="spellStart"/>
      <w:r w:rsidRPr="00621E49">
        <w:rPr>
          <w:i/>
        </w:rPr>
        <w:t>anglica</w:t>
      </w:r>
      <w:proofErr w:type="spellEnd"/>
      <w:r w:rsidRPr="001531F8">
        <w:t xml:space="preserve"> (cord grass) and </w:t>
      </w:r>
      <w:proofErr w:type="spellStart"/>
      <w:r w:rsidRPr="00621E49">
        <w:rPr>
          <w:i/>
        </w:rPr>
        <w:t>Sargassum</w:t>
      </w:r>
      <w:proofErr w:type="spellEnd"/>
      <w:r w:rsidRPr="00621E49">
        <w:rPr>
          <w:i/>
        </w:rPr>
        <w:t xml:space="preserve"> </w:t>
      </w:r>
      <w:proofErr w:type="spellStart"/>
      <w:r w:rsidR="00351C63" w:rsidRPr="00621E49">
        <w:rPr>
          <w:i/>
        </w:rPr>
        <w:t>m</w:t>
      </w:r>
      <w:r w:rsidRPr="00621E49">
        <w:rPr>
          <w:i/>
        </w:rPr>
        <w:t>uticom</w:t>
      </w:r>
      <w:proofErr w:type="spellEnd"/>
      <w:r w:rsidRPr="001531F8">
        <w:t xml:space="preserve">, </w:t>
      </w:r>
      <w:r w:rsidR="008C1750">
        <w:t>can</w:t>
      </w:r>
      <w:r w:rsidRPr="001531F8">
        <w:t xml:space="preserve"> affect</w:t>
      </w:r>
      <w:r w:rsidR="00621E49">
        <w:t xml:space="preserve"> eelgrass</w:t>
      </w:r>
      <w:r w:rsidRPr="001531F8">
        <w:t xml:space="preserve"> viability through competition.</w:t>
      </w:r>
    </w:p>
    <w:p w:rsidR="00740735" w:rsidRPr="00A515FB" w:rsidRDefault="00740735" w:rsidP="00A515FB">
      <w:pPr>
        <w:pStyle w:val="ListParagraph"/>
        <w:numPr>
          <w:ilvl w:val="0"/>
          <w:numId w:val="8"/>
        </w:numPr>
        <w:rPr>
          <w:b/>
        </w:rPr>
      </w:pPr>
      <w:r w:rsidRPr="00A515FB">
        <w:rPr>
          <w:b/>
        </w:rPr>
        <w:t>Climate change</w:t>
      </w:r>
    </w:p>
    <w:p w:rsidR="00740735" w:rsidRPr="001531F8" w:rsidRDefault="009C1300" w:rsidP="00A515FB">
      <w:r w:rsidRPr="001531F8">
        <w:t>Climate change is</w:t>
      </w:r>
      <w:r w:rsidR="00740735" w:rsidRPr="001531F8">
        <w:t xml:space="preserve"> of potential importance for </w:t>
      </w:r>
      <w:r w:rsidR="004676F8">
        <w:t>eel</w:t>
      </w:r>
      <w:r w:rsidR="00740735" w:rsidRPr="001531F8">
        <w:t xml:space="preserve">grass growth and distribution </w:t>
      </w:r>
      <w:r w:rsidRPr="001531F8">
        <w:t>through</w:t>
      </w:r>
      <w:r w:rsidR="00740735" w:rsidRPr="001531F8">
        <w:t xml:space="preserve"> </w:t>
      </w:r>
      <w:r w:rsidRPr="001531F8">
        <w:t xml:space="preserve">warming water temperatures, </w:t>
      </w:r>
      <w:r w:rsidR="00740735" w:rsidRPr="001531F8">
        <w:t>rising sea level</w:t>
      </w:r>
      <w:r w:rsidRPr="001531F8">
        <w:t>s</w:t>
      </w:r>
      <w:r w:rsidR="00740735" w:rsidRPr="001531F8">
        <w:t xml:space="preserve">, the increase of carbon dioxide in the atmosphere and ocean, </w:t>
      </w:r>
      <w:r w:rsidR="00621E49">
        <w:t>as well as</w:t>
      </w:r>
      <w:r w:rsidR="00740735" w:rsidRPr="001531F8">
        <w:t xml:space="preserve"> the increasing frequency and strength of storms.</w:t>
      </w:r>
    </w:p>
    <w:p w:rsidR="00B65DF8" w:rsidRPr="001531F8" w:rsidRDefault="00B65DF8" w:rsidP="00A515FB"/>
    <w:p w:rsidR="0057778D" w:rsidRPr="00A515FB" w:rsidRDefault="0057778D" w:rsidP="00A515FB">
      <w:pPr>
        <w:rPr>
          <w:sz w:val="36"/>
        </w:rPr>
      </w:pPr>
      <w:r w:rsidRPr="00A515FB">
        <w:rPr>
          <w:sz w:val="36"/>
        </w:rPr>
        <w:t>Management</w:t>
      </w:r>
    </w:p>
    <w:p w:rsidR="00B65DF8" w:rsidRPr="001531F8" w:rsidRDefault="00621E49" w:rsidP="00A515FB">
      <w:r>
        <w:rPr>
          <w:bCs/>
        </w:rPr>
        <w:t>Management should incorporate:</w:t>
      </w:r>
    </w:p>
    <w:p w:rsidR="0057778D" w:rsidRPr="001531F8" w:rsidRDefault="0057778D" w:rsidP="00A515FB">
      <w:pPr>
        <w:pStyle w:val="ListParagraph"/>
        <w:numPr>
          <w:ilvl w:val="0"/>
          <w:numId w:val="8"/>
        </w:numPr>
      </w:pPr>
      <w:r w:rsidRPr="00A515FB">
        <w:rPr>
          <w:rFonts w:eastAsia="Verdana" w:cs="Verdana"/>
        </w:rPr>
        <w:t>Protection of eelgrass</w:t>
      </w:r>
      <w:r w:rsidRPr="00A515FB">
        <w:rPr>
          <w:rFonts w:eastAsia="Verdana" w:cs="Verdana"/>
          <w:i/>
        </w:rPr>
        <w:t xml:space="preserve"> </w:t>
      </w:r>
      <w:r w:rsidRPr="00A515FB">
        <w:rPr>
          <w:rFonts w:eastAsia="Verdana" w:cs="Verdana"/>
        </w:rPr>
        <w:t xml:space="preserve">beds and potential eelgrass areas through Marine Protected Areas </w:t>
      </w:r>
    </w:p>
    <w:p w:rsidR="0057778D" w:rsidRPr="001531F8" w:rsidRDefault="0057778D" w:rsidP="00A515FB">
      <w:pPr>
        <w:pStyle w:val="ListParagraph"/>
        <w:numPr>
          <w:ilvl w:val="0"/>
          <w:numId w:val="8"/>
        </w:numPr>
      </w:pPr>
      <w:r w:rsidRPr="00A515FB">
        <w:rPr>
          <w:rFonts w:eastAsia="Verdana" w:cs="Verdana"/>
        </w:rPr>
        <w:t xml:space="preserve">Regulation of land use in catchment areas to reduce nutrient runoff and siltation </w:t>
      </w:r>
      <w:r w:rsidR="00351C63" w:rsidRPr="00A515FB">
        <w:rPr>
          <w:rFonts w:eastAsia="Verdana" w:cs="Verdana"/>
        </w:rPr>
        <w:t>from</w:t>
      </w:r>
      <w:r w:rsidRPr="00A515FB">
        <w:rPr>
          <w:rFonts w:eastAsia="Verdana" w:cs="Verdana"/>
        </w:rPr>
        <w:t xml:space="preserve"> soil erosion </w:t>
      </w:r>
    </w:p>
    <w:p w:rsidR="0057778D" w:rsidRPr="001531F8" w:rsidRDefault="0057778D" w:rsidP="00A515FB">
      <w:pPr>
        <w:pStyle w:val="ListParagraph"/>
        <w:numPr>
          <w:ilvl w:val="0"/>
          <w:numId w:val="8"/>
        </w:numPr>
      </w:pPr>
      <w:r w:rsidRPr="00A515FB">
        <w:rPr>
          <w:rFonts w:eastAsia="Verdana" w:cs="Verdana"/>
        </w:rPr>
        <w:t xml:space="preserve">Regulation of aquaculture and fisheries in or adjacent to eelgrass beds </w:t>
      </w:r>
    </w:p>
    <w:p w:rsidR="0057778D" w:rsidRPr="001531F8" w:rsidRDefault="0057778D" w:rsidP="00A515FB">
      <w:pPr>
        <w:pStyle w:val="ListParagraph"/>
        <w:numPr>
          <w:ilvl w:val="0"/>
          <w:numId w:val="8"/>
        </w:numPr>
      </w:pPr>
      <w:r w:rsidRPr="00A515FB">
        <w:rPr>
          <w:rFonts w:eastAsia="Verdana" w:cs="Verdana"/>
        </w:rPr>
        <w:t>Creat</w:t>
      </w:r>
      <w:r w:rsidR="00C56846" w:rsidRPr="00A515FB">
        <w:rPr>
          <w:rFonts w:eastAsia="Verdana" w:cs="Verdana"/>
        </w:rPr>
        <w:t>ing an</w:t>
      </w:r>
      <w:r w:rsidRPr="00A515FB">
        <w:rPr>
          <w:rFonts w:eastAsia="Verdana" w:cs="Verdana"/>
        </w:rPr>
        <w:t xml:space="preserve"> awareness of the importance of </w:t>
      </w:r>
      <w:r w:rsidR="00C56846" w:rsidRPr="00A515FB">
        <w:rPr>
          <w:rFonts w:eastAsia="Verdana" w:cs="Verdana"/>
        </w:rPr>
        <w:t>eel</w:t>
      </w:r>
      <w:r w:rsidRPr="00A515FB">
        <w:rPr>
          <w:rFonts w:eastAsia="Verdana" w:cs="Verdana"/>
        </w:rPr>
        <w:t xml:space="preserve">grasses </w:t>
      </w:r>
    </w:p>
    <w:p w:rsidR="009C1300" w:rsidRPr="001531F8" w:rsidRDefault="009C1300" w:rsidP="00A515FB">
      <w:pPr>
        <w:rPr>
          <w:rFonts w:eastAsia="Verdana" w:cs="Verdana"/>
        </w:rPr>
      </w:pPr>
    </w:p>
    <w:p w:rsidR="009C1300" w:rsidRPr="00A515FB" w:rsidRDefault="00794A89" w:rsidP="00A515FB">
      <w:pPr>
        <w:rPr>
          <w:rFonts w:eastAsia="Verdana"/>
          <w:sz w:val="36"/>
        </w:rPr>
      </w:pPr>
      <w:r w:rsidRPr="00A515FB">
        <w:rPr>
          <w:rFonts w:eastAsia="Verdana"/>
          <w:sz w:val="36"/>
        </w:rPr>
        <w:t>Current</w:t>
      </w:r>
      <w:r w:rsidR="009C1300" w:rsidRPr="00A515FB">
        <w:rPr>
          <w:rFonts w:eastAsia="Verdana"/>
          <w:sz w:val="36"/>
        </w:rPr>
        <w:t xml:space="preserve"> work</w:t>
      </w:r>
    </w:p>
    <w:p w:rsidR="009C1300" w:rsidRPr="001531F8" w:rsidRDefault="008C1750" w:rsidP="00A515FB">
      <w:r>
        <w:t>Eel</w:t>
      </w:r>
      <w:r w:rsidRPr="001531F8">
        <w:t xml:space="preserve">grass beds are a priority habitat for UK Biodiversity Action Plans, being taken forward by the Scottish Government as part of </w:t>
      </w:r>
      <w:r w:rsidRPr="002A40EF">
        <w:t xml:space="preserve">the </w:t>
      </w:r>
      <w:r w:rsidRPr="002A40EF">
        <w:rPr>
          <w:bCs/>
        </w:rPr>
        <w:t>Scottish Biodiversity Strategy.</w:t>
      </w:r>
      <w:r>
        <w:rPr>
          <w:b/>
          <w:bCs/>
        </w:rPr>
        <w:t xml:space="preserve">  </w:t>
      </w:r>
    </w:p>
    <w:p w:rsidR="0057778D" w:rsidRDefault="001531F8" w:rsidP="00A515FB">
      <w:pPr>
        <w:rPr>
          <w:rFonts w:eastAsia="Calibri" w:cs="Calibri"/>
        </w:rPr>
      </w:pPr>
      <w:r w:rsidRPr="00A515FB">
        <w:rPr>
          <w:rFonts w:eastAsia="Calibri" w:cs="Calibri"/>
          <w:b/>
        </w:rPr>
        <w:t>The Scottish Wildlife Trust</w:t>
      </w:r>
      <w:r>
        <w:rPr>
          <w:rFonts w:eastAsia="Calibri" w:cs="Calibri"/>
        </w:rPr>
        <w:t xml:space="preserve"> is campaigning for creation </w:t>
      </w:r>
      <w:r w:rsidR="00621E49">
        <w:rPr>
          <w:rFonts w:eastAsia="Calibri" w:cs="Calibri"/>
        </w:rPr>
        <w:t>of Marine Protected Areas around</w:t>
      </w:r>
      <w:r>
        <w:rPr>
          <w:rFonts w:eastAsia="Calibri" w:cs="Calibri"/>
        </w:rPr>
        <w:t xml:space="preserve"> Scotland’s coast.</w:t>
      </w:r>
    </w:p>
    <w:p w:rsidR="00A515FB" w:rsidRPr="001531F8" w:rsidRDefault="00A515FB" w:rsidP="00A515FB">
      <w:pPr>
        <w:rPr>
          <w:rFonts w:eastAsia="Calibri" w:cs="Calibri"/>
        </w:rPr>
      </w:pPr>
    </w:p>
    <w:p w:rsidR="00351C63" w:rsidRPr="00A515FB" w:rsidRDefault="00351C63" w:rsidP="00A515FB">
      <w:pPr>
        <w:rPr>
          <w:sz w:val="36"/>
        </w:rPr>
      </w:pPr>
      <w:r w:rsidRPr="00A515FB">
        <w:rPr>
          <w:sz w:val="36"/>
        </w:rPr>
        <w:t>Wider context</w:t>
      </w:r>
    </w:p>
    <w:p w:rsidR="00780BAE" w:rsidRDefault="009C1300" w:rsidP="00A515FB">
      <w:proofErr w:type="spellStart"/>
      <w:r w:rsidRPr="002A40EF">
        <w:rPr>
          <w:rFonts w:cs="Arial"/>
          <w:shd w:val="clear" w:color="auto" w:fill="FFFFFF"/>
        </w:rPr>
        <w:t>Seagrasses</w:t>
      </w:r>
      <w:proofErr w:type="spellEnd"/>
      <w:r w:rsidRPr="002A40EF">
        <w:rPr>
          <w:rFonts w:cs="Arial"/>
          <w:shd w:val="clear" w:color="auto" w:fill="FFFFFF"/>
        </w:rPr>
        <w:t xml:space="preserve"> </w:t>
      </w:r>
      <w:r w:rsidR="00C730D5" w:rsidRPr="002A40EF">
        <w:rPr>
          <w:rFonts w:cs="Arial"/>
          <w:shd w:val="clear" w:color="auto" w:fill="FFFFFF"/>
        </w:rPr>
        <w:t xml:space="preserve">are ‘ecosystem engineers’ creating an important coastal ecosystem </w:t>
      </w:r>
      <w:r w:rsidR="00794A89">
        <w:rPr>
          <w:rFonts w:cs="Arial"/>
          <w:shd w:val="clear" w:color="auto" w:fill="FFFFFF"/>
        </w:rPr>
        <w:t xml:space="preserve">and help </w:t>
      </w:r>
      <w:r w:rsidR="00C730D5" w:rsidRPr="002A40EF">
        <w:rPr>
          <w:rFonts w:cs="Arial"/>
          <w:shd w:val="clear" w:color="auto" w:fill="FFFFFF"/>
        </w:rPr>
        <w:t>provid</w:t>
      </w:r>
      <w:r w:rsidR="00794A89">
        <w:rPr>
          <w:rFonts w:cs="Arial"/>
          <w:shd w:val="clear" w:color="auto" w:fill="FFFFFF"/>
        </w:rPr>
        <w:t xml:space="preserve">e </w:t>
      </w:r>
      <w:r w:rsidRPr="002A40EF">
        <w:rPr>
          <w:rFonts w:cs="Arial"/>
          <w:shd w:val="clear" w:color="auto" w:fill="FFFFFF"/>
        </w:rPr>
        <w:t xml:space="preserve">ecological services </w:t>
      </w:r>
      <w:r w:rsidR="00C730D5" w:rsidRPr="002A40EF">
        <w:rPr>
          <w:rFonts w:eastAsia="Calibri" w:cs="Calibri"/>
        </w:rPr>
        <w:t>such as</w:t>
      </w:r>
      <w:r w:rsidR="00DD6401" w:rsidRPr="002A40EF">
        <w:rPr>
          <w:rFonts w:eastAsia="Calibri" w:cs="Calibri"/>
        </w:rPr>
        <w:t xml:space="preserve"> </w:t>
      </w:r>
      <w:r w:rsidRPr="002A40EF">
        <w:rPr>
          <w:rFonts w:eastAsia="Calibri" w:cs="Calibri"/>
        </w:rPr>
        <w:t>maintenance of biodiversity, water-quality control</w:t>
      </w:r>
      <w:r w:rsidR="00C730D5" w:rsidRPr="002A40EF">
        <w:rPr>
          <w:rFonts w:eastAsia="Calibri" w:cs="Calibri"/>
        </w:rPr>
        <w:t xml:space="preserve"> and</w:t>
      </w:r>
      <w:r w:rsidRPr="002A40EF">
        <w:rPr>
          <w:rFonts w:eastAsia="Calibri" w:cs="Calibri"/>
        </w:rPr>
        <w:t xml:space="preserve"> shore-line protection</w:t>
      </w:r>
      <w:r w:rsidRPr="002A40EF">
        <w:rPr>
          <w:rFonts w:cs="Arial"/>
          <w:shd w:val="clear" w:color="auto" w:fill="FFFFFF"/>
        </w:rPr>
        <w:t xml:space="preserve">. </w:t>
      </w:r>
      <w:r w:rsidR="002A40EF" w:rsidRPr="002A40EF">
        <w:rPr>
          <w:rFonts w:cs="Arial"/>
          <w:shd w:val="clear" w:color="auto" w:fill="FFFFFF"/>
        </w:rPr>
        <w:t xml:space="preserve"> </w:t>
      </w:r>
      <w:r w:rsidR="00C730D5" w:rsidRPr="002A40EF">
        <w:rPr>
          <w:rFonts w:cs="Arial"/>
          <w:shd w:val="clear" w:color="auto" w:fill="FFFFFF"/>
        </w:rPr>
        <w:t xml:space="preserve">Their conservation should be a key </w:t>
      </w:r>
      <w:r w:rsidR="00C730D5" w:rsidRPr="002A40EF">
        <w:rPr>
          <w:rFonts w:eastAsia="Calibri" w:cs="Calibri"/>
        </w:rPr>
        <w:t>target for</w:t>
      </w:r>
      <w:r w:rsidRPr="002A40EF">
        <w:rPr>
          <w:rFonts w:eastAsia="Calibri" w:cs="Calibri"/>
        </w:rPr>
        <w:t xml:space="preserve"> coastal management strategies aiming</w:t>
      </w:r>
      <w:r w:rsidR="00C730D5" w:rsidRPr="002A40EF">
        <w:rPr>
          <w:rFonts w:eastAsia="Calibri" w:cs="Calibri"/>
        </w:rPr>
        <w:t xml:space="preserve"> to preserve</w:t>
      </w:r>
      <w:r w:rsidRPr="002A40EF">
        <w:rPr>
          <w:rFonts w:eastAsia="Calibri" w:cs="Calibri"/>
        </w:rPr>
        <w:t xml:space="preserve"> or improv</w:t>
      </w:r>
      <w:r w:rsidR="00C730D5" w:rsidRPr="002A40EF">
        <w:rPr>
          <w:rFonts w:eastAsia="Calibri" w:cs="Calibri"/>
        </w:rPr>
        <w:t>e</w:t>
      </w:r>
      <w:r w:rsidRPr="002A40EF">
        <w:rPr>
          <w:rFonts w:eastAsia="Calibri" w:cs="Calibri"/>
        </w:rPr>
        <w:t xml:space="preserve"> the environmental quality of the coastal zone.</w:t>
      </w:r>
      <w:r w:rsidR="00C730D5" w:rsidRPr="002A40EF">
        <w:rPr>
          <w:rFonts w:eastAsia="Calibri" w:cs="Calibri"/>
        </w:rPr>
        <w:t xml:space="preserve">  </w:t>
      </w:r>
      <w:proofErr w:type="spellStart"/>
      <w:r w:rsidR="00780BAE" w:rsidRPr="002A40EF">
        <w:t>Seagrasses</w:t>
      </w:r>
      <w:proofErr w:type="spellEnd"/>
      <w:r w:rsidR="00780BAE" w:rsidRPr="002A40EF">
        <w:t xml:space="preserve"> also have an important role to play in global carbon budgets; it has been calculated that they account for 15% of the ocean’s total carbon absorption</w:t>
      </w:r>
      <w:r w:rsidR="00A40789" w:rsidRPr="002A40EF">
        <w:rPr>
          <w:vertAlign w:val="superscript"/>
        </w:rPr>
        <w:t>3</w:t>
      </w:r>
      <w:r w:rsidR="00780BAE" w:rsidRPr="002A40EF">
        <w:t>.</w:t>
      </w:r>
    </w:p>
    <w:p w:rsidR="00A515FB" w:rsidRPr="002A40EF" w:rsidRDefault="00A515FB" w:rsidP="00A515FB"/>
    <w:p w:rsidR="000B060D" w:rsidRPr="00A515FB" w:rsidRDefault="00351C63" w:rsidP="00A515FB">
      <w:pPr>
        <w:rPr>
          <w:sz w:val="36"/>
        </w:rPr>
      </w:pPr>
      <w:r w:rsidRPr="00A515FB">
        <w:rPr>
          <w:sz w:val="36"/>
        </w:rPr>
        <w:t>Quick Facts</w:t>
      </w:r>
    </w:p>
    <w:p w:rsidR="00621E49" w:rsidRPr="00794A89" w:rsidRDefault="00621E49" w:rsidP="00794A89">
      <w:pPr>
        <w:pStyle w:val="ListParagraph"/>
        <w:numPr>
          <w:ilvl w:val="0"/>
          <w:numId w:val="6"/>
        </w:numPr>
      </w:pPr>
      <w:r w:rsidRPr="00794A89">
        <w:t xml:space="preserve">The name </w:t>
      </w:r>
      <w:proofErr w:type="spellStart"/>
      <w:r w:rsidRPr="00794A89">
        <w:rPr>
          <w:i/>
          <w:iCs/>
        </w:rPr>
        <w:t>Zostera</w:t>
      </w:r>
      <w:proofErr w:type="spellEnd"/>
      <w:r w:rsidRPr="00794A89">
        <w:rPr>
          <w:i/>
          <w:iCs/>
        </w:rPr>
        <w:t xml:space="preserve"> </w:t>
      </w:r>
      <w:r w:rsidRPr="00794A89">
        <w:t xml:space="preserve">comes from the Greek </w:t>
      </w:r>
      <w:r w:rsidRPr="00794A89">
        <w:rPr>
          <w:i/>
          <w:iCs/>
        </w:rPr>
        <w:t>‘zoster’</w:t>
      </w:r>
      <w:r w:rsidRPr="00794A89">
        <w:t>, meaning ‘belt’, referring to the ribbon-shaped leaves</w:t>
      </w:r>
      <w:r w:rsidR="00794A89" w:rsidRPr="00794A89">
        <w:t>.</w:t>
      </w:r>
    </w:p>
    <w:p w:rsidR="00621E49" w:rsidRPr="00794A89" w:rsidRDefault="00621E49" w:rsidP="00794A89">
      <w:pPr>
        <w:pStyle w:val="ListParagraph"/>
        <w:numPr>
          <w:ilvl w:val="0"/>
          <w:numId w:val="6"/>
        </w:numPr>
      </w:pPr>
      <w:r w:rsidRPr="00794A89">
        <w:t>The leaves that are said to look like green eels when they move with the current of the sea</w:t>
      </w:r>
      <w:r w:rsidR="00794A89" w:rsidRPr="00794A89">
        <w:t>.</w:t>
      </w:r>
    </w:p>
    <w:p w:rsidR="00C730D5" w:rsidRPr="00794A89" w:rsidRDefault="00B65DF8" w:rsidP="00794A89">
      <w:pPr>
        <w:pStyle w:val="ListParagraph"/>
        <w:numPr>
          <w:ilvl w:val="0"/>
          <w:numId w:val="6"/>
        </w:numPr>
        <w:rPr>
          <w:rFonts w:eastAsia="Times New Roman" w:cs="Times New Roman"/>
          <w:lang w:eastAsia="en-GB"/>
        </w:rPr>
      </w:pPr>
      <w:r w:rsidRPr="00794A89">
        <w:rPr>
          <w:rFonts w:eastAsia="Times New Roman" w:cs="Times New Roman"/>
          <w:lang w:eastAsia="en-GB"/>
        </w:rPr>
        <w:lastRenderedPageBreak/>
        <w:t xml:space="preserve">Many small invertebrates, particularly sea firs and sea squirts, attach to the leaves of eelgrass, while burrowing anemones, bivalve molluscs and burrowing urchins lie buried in the sand beneath. </w:t>
      </w:r>
    </w:p>
    <w:p w:rsidR="00C730D5" w:rsidRPr="00794A89" w:rsidRDefault="00B65DF8" w:rsidP="00794A89">
      <w:pPr>
        <w:pStyle w:val="ListParagraph"/>
        <w:numPr>
          <w:ilvl w:val="0"/>
          <w:numId w:val="6"/>
        </w:numPr>
        <w:rPr>
          <w:rFonts w:eastAsia="Times New Roman" w:cs="Times New Roman"/>
          <w:lang w:eastAsia="en-GB"/>
        </w:rPr>
      </w:pPr>
      <w:r w:rsidRPr="00794A89">
        <w:rPr>
          <w:rFonts w:eastAsia="Times New Roman" w:cs="Times New Roman"/>
          <w:lang w:eastAsia="en-GB"/>
        </w:rPr>
        <w:t>Some rare seaweeds lie una</w:t>
      </w:r>
      <w:r w:rsidR="00C730D5" w:rsidRPr="00794A89">
        <w:rPr>
          <w:rFonts w:eastAsia="Times New Roman" w:cs="Times New Roman"/>
          <w:lang w:eastAsia="en-GB"/>
        </w:rPr>
        <w:t>ttached between the plants</w:t>
      </w:r>
      <w:r w:rsidR="00794A89" w:rsidRPr="00794A89">
        <w:rPr>
          <w:rFonts w:eastAsia="Times New Roman" w:cs="Times New Roman"/>
          <w:lang w:eastAsia="en-GB"/>
        </w:rPr>
        <w:t>.</w:t>
      </w:r>
    </w:p>
    <w:p w:rsidR="002D077E" w:rsidRPr="00794A89" w:rsidRDefault="002D077E" w:rsidP="00794A89">
      <w:pPr>
        <w:pStyle w:val="ListParagraph"/>
        <w:numPr>
          <w:ilvl w:val="0"/>
          <w:numId w:val="6"/>
        </w:numPr>
        <w:rPr>
          <w:rFonts w:eastAsia="Times New Roman" w:cs="Times New Roman"/>
          <w:lang w:eastAsia="en-GB"/>
        </w:rPr>
      </w:pPr>
      <w:r w:rsidRPr="00794A89">
        <w:rPr>
          <w:rFonts w:eastAsia="Times New Roman" w:cs="Times New Roman"/>
          <w:lang w:eastAsia="en-GB"/>
        </w:rPr>
        <w:t xml:space="preserve">Several species of flatfish use eelgrass beds as nursery areas, to lay their eggs and shelter their newly hatched young. These may include commercially important species like plaice and flounder. </w:t>
      </w:r>
    </w:p>
    <w:p w:rsidR="0057778D" w:rsidRPr="00794A89" w:rsidRDefault="009C62C6" w:rsidP="00794A89">
      <w:pPr>
        <w:pStyle w:val="ListParagraph"/>
        <w:numPr>
          <w:ilvl w:val="0"/>
          <w:numId w:val="6"/>
        </w:numPr>
        <w:rPr>
          <w:rFonts w:eastAsia="Times New Roman" w:cs="Times New Roman"/>
          <w:lang w:eastAsia="en-GB"/>
        </w:rPr>
      </w:pPr>
      <w:r w:rsidRPr="00794A89">
        <w:rPr>
          <w:rFonts w:eastAsia="Times New Roman" w:cs="Times New Roman"/>
          <w:lang w:eastAsia="en-GB"/>
        </w:rPr>
        <w:t>Native</w:t>
      </w:r>
      <w:r w:rsidR="00B65DF8" w:rsidRPr="00794A89">
        <w:rPr>
          <w:rFonts w:eastAsia="Times New Roman" w:cs="Times New Roman"/>
          <w:lang w:eastAsia="en-GB"/>
        </w:rPr>
        <w:t xml:space="preserve"> oysters, once common in Scotland but now very rare, grow in some eelgrass beds. </w:t>
      </w:r>
    </w:p>
    <w:p w:rsidR="002D077E" w:rsidRPr="00794A89" w:rsidRDefault="002D077E" w:rsidP="00794A89">
      <w:pPr>
        <w:pStyle w:val="ListParagraph"/>
        <w:numPr>
          <w:ilvl w:val="0"/>
          <w:numId w:val="6"/>
        </w:numPr>
        <w:rPr>
          <w:rFonts w:eastAsia="Verdana" w:cs="Verdana"/>
        </w:rPr>
      </w:pPr>
      <w:r w:rsidRPr="00794A89">
        <w:rPr>
          <w:rFonts w:eastAsia="Verdana" w:cs="Verdana"/>
        </w:rPr>
        <w:t xml:space="preserve">They can be a major source of food for wildfowl, particularly </w:t>
      </w:r>
      <w:proofErr w:type="spellStart"/>
      <w:r w:rsidRPr="00794A89">
        <w:rPr>
          <w:rFonts w:eastAsia="Verdana" w:cs="Verdana"/>
        </w:rPr>
        <w:t>wigeon</w:t>
      </w:r>
      <w:proofErr w:type="spellEnd"/>
      <w:r w:rsidRPr="00794A89">
        <w:rPr>
          <w:rFonts w:eastAsia="Verdana" w:cs="Verdana"/>
        </w:rPr>
        <w:t xml:space="preserve"> but also for mute and whooper swans. </w:t>
      </w:r>
    </w:p>
    <w:p w:rsidR="00B65DF8" w:rsidRPr="00794A89" w:rsidRDefault="00B65DF8" w:rsidP="00794A89">
      <w:pPr>
        <w:pStyle w:val="ListParagraph"/>
        <w:numPr>
          <w:ilvl w:val="0"/>
          <w:numId w:val="6"/>
        </w:numPr>
        <w:rPr>
          <w:rFonts w:eastAsia="Times New Roman" w:cs="Times New Roman"/>
          <w:lang w:eastAsia="en-GB"/>
        </w:rPr>
      </w:pPr>
      <w:r w:rsidRPr="00794A89">
        <w:rPr>
          <w:rFonts w:eastAsia="Times New Roman" w:cs="Times New Roman"/>
          <w:lang w:eastAsia="en-GB"/>
        </w:rPr>
        <w:t xml:space="preserve">The roots of eelgrass bind the sand, helping to prevent erosion of the seabed. </w:t>
      </w:r>
    </w:p>
    <w:p w:rsidR="001531F8" w:rsidRPr="00794A89" w:rsidRDefault="00C730D5" w:rsidP="00794A89">
      <w:pPr>
        <w:pStyle w:val="ListParagraph"/>
        <w:numPr>
          <w:ilvl w:val="0"/>
          <w:numId w:val="6"/>
        </w:numPr>
        <w:rPr>
          <w:rFonts w:eastAsia="Verdana" w:cs="Verdana"/>
        </w:rPr>
      </w:pPr>
      <w:r w:rsidRPr="00794A89">
        <w:rPr>
          <w:rFonts w:eastAsia="Verdana" w:cs="Verdana"/>
        </w:rPr>
        <w:t xml:space="preserve">In the </w:t>
      </w:r>
      <w:r w:rsidR="00DF481F" w:rsidRPr="00794A89">
        <w:rPr>
          <w:rFonts w:eastAsia="Verdana" w:cs="Verdana"/>
        </w:rPr>
        <w:t>Netherlands eelgrass leaves have been used as constituents of dikes ("</w:t>
      </w:r>
      <w:proofErr w:type="spellStart"/>
      <w:r w:rsidR="00DF481F" w:rsidRPr="00794A89">
        <w:rPr>
          <w:rFonts w:eastAsia="Verdana" w:cs="Verdana"/>
        </w:rPr>
        <w:t>wierdyken</w:t>
      </w:r>
      <w:proofErr w:type="spellEnd"/>
      <w:r w:rsidR="00DF481F" w:rsidRPr="00794A89">
        <w:rPr>
          <w:rFonts w:eastAsia="Verdana" w:cs="Verdana"/>
        </w:rPr>
        <w:t xml:space="preserve">"), were the preferable stuffing of baby mattresses until the 1950s, and are still used in chair seats. </w:t>
      </w:r>
    </w:p>
    <w:p w:rsidR="00C75654" w:rsidRPr="00794A89" w:rsidRDefault="00C75654" w:rsidP="00794A89">
      <w:pPr>
        <w:pStyle w:val="ListParagraph"/>
        <w:numPr>
          <w:ilvl w:val="0"/>
          <w:numId w:val="6"/>
        </w:numPr>
      </w:pPr>
      <w:r w:rsidRPr="00794A89">
        <w:t>Due to its low flammability, dried eelgrass shoots were also used as housing insulation.</w:t>
      </w:r>
    </w:p>
    <w:p w:rsidR="000079DF" w:rsidRPr="00794A89" w:rsidRDefault="00105870" w:rsidP="00794A89">
      <w:pPr>
        <w:pStyle w:val="ListParagraph"/>
        <w:numPr>
          <w:ilvl w:val="0"/>
          <w:numId w:val="6"/>
        </w:numPr>
      </w:pPr>
      <w:r w:rsidRPr="00794A89">
        <w:t>It is suggested that only 20 of Britain’s 155 estuaries have eelgrass meadows more than 1 ha in extent</w:t>
      </w:r>
      <w:r w:rsidR="001531F8" w:rsidRPr="00794A89">
        <w:t xml:space="preserve"> (Tubbs, 1995)</w:t>
      </w:r>
      <w:r w:rsidRPr="00794A89">
        <w:t xml:space="preserve">. </w:t>
      </w:r>
      <w:r w:rsidR="002D077E" w:rsidRPr="00794A89">
        <w:rPr>
          <w:rStyle w:val="FootnoteReference"/>
        </w:rPr>
        <w:footnoteReference w:id="6"/>
      </w:r>
    </w:p>
    <w:p w:rsidR="001531F8" w:rsidRPr="00794A89" w:rsidRDefault="001531F8" w:rsidP="00794A89">
      <w:pPr>
        <w:pStyle w:val="ListParagraph"/>
        <w:numPr>
          <w:ilvl w:val="0"/>
          <w:numId w:val="6"/>
        </w:numPr>
      </w:pPr>
      <w:r w:rsidRPr="00794A89">
        <w:t xml:space="preserve">Other common names include, </w:t>
      </w:r>
      <w:proofErr w:type="spellStart"/>
      <w:r w:rsidRPr="00794A89">
        <w:t>wigeon</w:t>
      </w:r>
      <w:proofErr w:type="spellEnd"/>
      <w:r w:rsidRPr="00794A89">
        <w:t xml:space="preserve"> grass, broad leaved grass wrack, </w:t>
      </w:r>
      <w:proofErr w:type="spellStart"/>
      <w:r w:rsidRPr="00794A89">
        <w:t>marlee</w:t>
      </w:r>
      <w:proofErr w:type="spellEnd"/>
      <w:r w:rsidRPr="00794A89">
        <w:t xml:space="preserve">, sedge and </w:t>
      </w:r>
      <w:proofErr w:type="spellStart"/>
      <w:r w:rsidRPr="00794A89">
        <w:t>slitch</w:t>
      </w:r>
      <w:proofErr w:type="spellEnd"/>
      <w:r w:rsidRPr="00794A89">
        <w:t>.</w:t>
      </w:r>
    </w:p>
    <w:p w:rsidR="00105870" w:rsidRDefault="00105870" w:rsidP="00105870">
      <w:pPr>
        <w:pStyle w:val="NormalWeb"/>
      </w:pPr>
    </w:p>
    <w:p w:rsidR="00105870" w:rsidRDefault="00105870" w:rsidP="00C75654"/>
    <w:p w:rsidR="00F01E42" w:rsidRPr="00A515FB" w:rsidRDefault="00567352" w:rsidP="00A515FB">
      <w:pPr>
        <w:rPr>
          <w:sz w:val="36"/>
        </w:rPr>
      </w:pPr>
      <w:r>
        <w:br w:type="column"/>
      </w:r>
      <w:r w:rsidRPr="00A515FB">
        <w:rPr>
          <w:sz w:val="36"/>
        </w:rPr>
        <w:lastRenderedPageBreak/>
        <w:t xml:space="preserve">Selected </w:t>
      </w:r>
      <w:r w:rsidR="00F01E42" w:rsidRPr="00A515FB">
        <w:rPr>
          <w:sz w:val="36"/>
        </w:rPr>
        <w:t>References</w:t>
      </w:r>
    </w:p>
    <w:p w:rsidR="009C62C6" w:rsidRDefault="009C62C6" w:rsidP="009C62C6">
      <w:pPr>
        <w:pStyle w:val="body"/>
        <w:rPr>
          <w:rStyle w:val="Hyperlink"/>
          <w:rFonts w:asciiTheme="minorHAnsi" w:hAnsiTheme="minorHAnsi"/>
          <w:color w:val="auto"/>
          <w:sz w:val="22"/>
          <w:szCs w:val="22"/>
        </w:rPr>
      </w:pPr>
      <w:r w:rsidRPr="009C62C6">
        <w:rPr>
          <w:rFonts w:asciiTheme="minorHAnsi" w:hAnsiTheme="minorHAnsi"/>
          <w:b/>
          <w:color w:val="auto"/>
          <w:sz w:val="22"/>
          <w:szCs w:val="22"/>
        </w:rPr>
        <w:t>Davison</w:t>
      </w:r>
      <w:r w:rsidR="00621E49">
        <w:rPr>
          <w:rFonts w:asciiTheme="minorHAnsi" w:hAnsiTheme="minorHAnsi"/>
          <w:b/>
          <w:color w:val="auto"/>
          <w:sz w:val="22"/>
          <w:szCs w:val="22"/>
        </w:rPr>
        <w:t>,</w:t>
      </w:r>
      <w:r w:rsidR="00621E49" w:rsidRPr="00621E49">
        <w:rPr>
          <w:rFonts w:asciiTheme="minorHAnsi" w:hAnsiTheme="minorHAnsi"/>
          <w:b/>
          <w:color w:val="auto"/>
          <w:sz w:val="22"/>
          <w:szCs w:val="22"/>
        </w:rPr>
        <w:t xml:space="preserve"> </w:t>
      </w:r>
      <w:r w:rsidR="00621E49" w:rsidRPr="009C62C6">
        <w:rPr>
          <w:rFonts w:asciiTheme="minorHAnsi" w:hAnsiTheme="minorHAnsi"/>
          <w:b/>
          <w:color w:val="auto"/>
          <w:sz w:val="22"/>
          <w:szCs w:val="22"/>
        </w:rPr>
        <w:t>D.M.</w:t>
      </w:r>
      <w:r w:rsidR="00621E49">
        <w:rPr>
          <w:rFonts w:asciiTheme="minorHAnsi" w:hAnsiTheme="minorHAnsi"/>
          <w:b/>
          <w:color w:val="auto"/>
          <w:sz w:val="22"/>
          <w:szCs w:val="22"/>
        </w:rPr>
        <w:t xml:space="preserve"> and </w:t>
      </w:r>
      <w:r w:rsidRPr="009C62C6">
        <w:rPr>
          <w:rFonts w:asciiTheme="minorHAnsi" w:hAnsiTheme="minorHAnsi"/>
          <w:b/>
          <w:color w:val="auto"/>
          <w:sz w:val="22"/>
          <w:szCs w:val="22"/>
        </w:rPr>
        <w:t xml:space="preserve">Hughes, </w:t>
      </w:r>
      <w:r w:rsidR="00621E49" w:rsidRPr="009C62C6">
        <w:rPr>
          <w:rFonts w:asciiTheme="minorHAnsi" w:hAnsiTheme="minorHAnsi"/>
          <w:b/>
          <w:color w:val="auto"/>
          <w:sz w:val="22"/>
          <w:szCs w:val="22"/>
        </w:rPr>
        <w:t>D.J</w:t>
      </w:r>
      <w:r w:rsidR="00621E49">
        <w:rPr>
          <w:rFonts w:asciiTheme="minorHAnsi" w:hAnsiTheme="minorHAnsi"/>
          <w:b/>
          <w:color w:val="auto"/>
          <w:sz w:val="22"/>
          <w:szCs w:val="22"/>
        </w:rPr>
        <w:t>.</w:t>
      </w:r>
      <w:r w:rsidR="00621E49" w:rsidRPr="009C62C6">
        <w:rPr>
          <w:rFonts w:asciiTheme="minorHAnsi" w:hAnsiTheme="minorHAnsi"/>
          <w:b/>
          <w:color w:val="auto"/>
          <w:sz w:val="22"/>
          <w:szCs w:val="22"/>
        </w:rPr>
        <w:t xml:space="preserve"> </w:t>
      </w:r>
      <w:r w:rsidR="00794A89">
        <w:rPr>
          <w:rFonts w:asciiTheme="minorHAnsi" w:hAnsiTheme="minorHAnsi"/>
          <w:b/>
          <w:color w:val="auto"/>
          <w:sz w:val="22"/>
          <w:szCs w:val="22"/>
        </w:rPr>
        <w:t>(</w:t>
      </w:r>
      <w:r w:rsidRPr="009C62C6">
        <w:rPr>
          <w:rFonts w:asciiTheme="minorHAnsi" w:hAnsiTheme="minorHAnsi"/>
          <w:b/>
          <w:color w:val="auto"/>
          <w:sz w:val="22"/>
          <w:szCs w:val="22"/>
        </w:rPr>
        <w:t>1998</w:t>
      </w:r>
      <w:r w:rsidR="00794A89">
        <w:rPr>
          <w:rFonts w:asciiTheme="minorHAnsi" w:hAnsiTheme="minorHAnsi"/>
          <w:b/>
          <w:color w:val="auto"/>
          <w:sz w:val="22"/>
          <w:szCs w:val="22"/>
        </w:rPr>
        <w:t>)</w:t>
      </w:r>
      <w:r w:rsidRPr="009C62C6">
        <w:rPr>
          <w:rFonts w:asciiTheme="minorHAnsi" w:hAnsiTheme="minorHAnsi"/>
          <w:b/>
          <w:color w:val="auto"/>
          <w:sz w:val="22"/>
          <w:szCs w:val="22"/>
        </w:rPr>
        <w:t xml:space="preserve">. </w:t>
      </w:r>
      <w:proofErr w:type="spellStart"/>
      <w:r w:rsidRPr="009C62C6">
        <w:rPr>
          <w:rFonts w:asciiTheme="minorHAnsi" w:hAnsiTheme="minorHAnsi"/>
          <w:b/>
          <w:color w:val="auto"/>
          <w:sz w:val="22"/>
          <w:szCs w:val="22"/>
        </w:rPr>
        <w:t>Zostera</w:t>
      </w:r>
      <w:proofErr w:type="spellEnd"/>
      <w:r w:rsidRPr="009C62C6">
        <w:rPr>
          <w:rFonts w:asciiTheme="minorHAnsi" w:hAnsiTheme="minorHAnsi"/>
          <w:b/>
          <w:color w:val="auto"/>
          <w:sz w:val="22"/>
          <w:szCs w:val="22"/>
        </w:rPr>
        <w:t xml:space="preserve"> Biotopes (volume I). An overview of dynamics and sensitivity characteristics for conservation management of marine SACs. Scottish Association for Marine Science (UK Marine SACs Project). 95 Pages. </w:t>
      </w:r>
      <w:hyperlink r:id="rId11" w:history="1">
        <w:r w:rsidR="00A515FB" w:rsidRPr="00EE2209">
          <w:rPr>
            <w:rStyle w:val="Hyperlink"/>
            <w:rFonts w:asciiTheme="minorHAnsi" w:hAnsiTheme="minorHAnsi"/>
            <w:sz w:val="22"/>
            <w:szCs w:val="22"/>
          </w:rPr>
          <w:t>www.ukmarinesac.org.uk/zostera.htm</w:t>
        </w:r>
      </w:hyperlink>
      <w:r>
        <w:rPr>
          <w:rStyle w:val="Hyperlink"/>
          <w:rFonts w:asciiTheme="minorHAnsi" w:hAnsiTheme="minorHAnsi"/>
          <w:color w:val="auto"/>
          <w:sz w:val="22"/>
          <w:szCs w:val="22"/>
        </w:rPr>
        <w:t xml:space="preserve"> </w:t>
      </w:r>
      <w:r>
        <w:rPr>
          <w:rFonts w:asciiTheme="minorHAnsi" w:hAnsiTheme="minorHAnsi"/>
          <w:b/>
          <w:color w:val="auto"/>
          <w:sz w:val="22"/>
          <w:szCs w:val="22"/>
        </w:rPr>
        <w:t xml:space="preserve">accessed </w:t>
      </w:r>
      <w:r w:rsidR="00794A89">
        <w:rPr>
          <w:rFonts w:asciiTheme="minorHAnsi" w:hAnsiTheme="minorHAnsi"/>
          <w:b/>
          <w:color w:val="auto"/>
          <w:sz w:val="22"/>
          <w:szCs w:val="22"/>
        </w:rPr>
        <w:t>06/08/2013</w:t>
      </w:r>
    </w:p>
    <w:p w:rsidR="009C62C6" w:rsidRPr="009C62C6" w:rsidRDefault="009C62C6" w:rsidP="009C62C6">
      <w:pPr>
        <w:pStyle w:val="body"/>
        <w:rPr>
          <w:rFonts w:asciiTheme="minorHAnsi" w:hAnsiTheme="minorHAnsi"/>
          <w:color w:val="auto"/>
          <w:sz w:val="22"/>
          <w:szCs w:val="22"/>
        </w:rPr>
      </w:pPr>
      <w:r w:rsidRPr="009C62C6">
        <w:rPr>
          <w:rFonts w:asciiTheme="minorHAnsi" w:hAnsiTheme="minorHAnsi"/>
          <w:color w:val="auto"/>
          <w:sz w:val="22"/>
          <w:szCs w:val="22"/>
        </w:rPr>
        <w:t xml:space="preserve">A comprehensive review of </w:t>
      </w:r>
      <w:proofErr w:type="spellStart"/>
      <w:r w:rsidRPr="009C62C6">
        <w:rPr>
          <w:rFonts w:asciiTheme="minorHAnsi" w:hAnsiTheme="minorHAnsi"/>
          <w:i/>
          <w:color w:val="auto"/>
          <w:sz w:val="22"/>
          <w:szCs w:val="22"/>
        </w:rPr>
        <w:t>Zostera</w:t>
      </w:r>
      <w:proofErr w:type="spellEnd"/>
      <w:r w:rsidRPr="009C62C6">
        <w:rPr>
          <w:rFonts w:asciiTheme="minorHAnsi" w:hAnsiTheme="minorHAnsi"/>
          <w:color w:val="auto"/>
          <w:sz w:val="22"/>
          <w:szCs w:val="22"/>
        </w:rPr>
        <w:t xml:space="preserve"> species in the UK.</w:t>
      </w:r>
    </w:p>
    <w:p w:rsidR="00EE010E" w:rsidRPr="009C62C6" w:rsidRDefault="00F01E42" w:rsidP="00F01E42">
      <w:pPr>
        <w:pStyle w:val="NormalWeb"/>
        <w:shd w:val="clear" w:color="auto" w:fill="FFFFFF"/>
        <w:rPr>
          <w:rFonts w:asciiTheme="minorHAnsi" w:hAnsiTheme="minorHAnsi"/>
          <w:b/>
          <w:sz w:val="22"/>
          <w:szCs w:val="22"/>
        </w:rPr>
      </w:pPr>
      <w:r w:rsidRPr="009C62C6">
        <w:rPr>
          <w:rFonts w:asciiTheme="minorHAnsi" w:hAnsiTheme="minorHAnsi"/>
          <w:b/>
          <w:sz w:val="22"/>
          <w:szCs w:val="22"/>
        </w:rPr>
        <w:t>Tyler-Walters</w:t>
      </w:r>
      <w:r w:rsidR="00621E49">
        <w:rPr>
          <w:rFonts w:asciiTheme="minorHAnsi" w:hAnsiTheme="minorHAnsi"/>
          <w:b/>
          <w:sz w:val="22"/>
          <w:szCs w:val="22"/>
        </w:rPr>
        <w:t>, H.</w:t>
      </w:r>
      <w:r w:rsidRPr="009C62C6">
        <w:rPr>
          <w:rFonts w:asciiTheme="minorHAnsi" w:hAnsiTheme="minorHAnsi"/>
          <w:b/>
          <w:sz w:val="22"/>
          <w:szCs w:val="22"/>
        </w:rPr>
        <w:t xml:space="preserve"> </w:t>
      </w:r>
      <w:r w:rsidR="00794A89">
        <w:rPr>
          <w:rFonts w:asciiTheme="minorHAnsi" w:hAnsiTheme="minorHAnsi"/>
          <w:b/>
          <w:sz w:val="22"/>
          <w:szCs w:val="22"/>
        </w:rPr>
        <w:t>(</w:t>
      </w:r>
      <w:r w:rsidRPr="009C62C6">
        <w:rPr>
          <w:rFonts w:asciiTheme="minorHAnsi" w:hAnsiTheme="minorHAnsi"/>
          <w:b/>
          <w:sz w:val="22"/>
          <w:szCs w:val="22"/>
        </w:rPr>
        <w:t>2008</w:t>
      </w:r>
      <w:r w:rsidR="00794A89">
        <w:rPr>
          <w:rFonts w:asciiTheme="minorHAnsi" w:hAnsiTheme="minorHAnsi"/>
          <w:b/>
          <w:sz w:val="22"/>
          <w:szCs w:val="22"/>
        </w:rPr>
        <w:t>)</w:t>
      </w:r>
      <w:r w:rsidRPr="009C62C6">
        <w:rPr>
          <w:rFonts w:asciiTheme="minorHAnsi" w:hAnsiTheme="minorHAnsi"/>
          <w:b/>
          <w:sz w:val="22"/>
          <w:szCs w:val="22"/>
        </w:rPr>
        <w:t xml:space="preserve">. </w:t>
      </w:r>
      <w:proofErr w:type="spellStart"/>
      <w:r w:rsidRPr="009C62C6">
        <w:rPr>
          <w:rStyle w:val="speciesname1"/>
          <w:rFonts w:asciiTheme="minorHAnsi" w:hAnsiTheme="minorHAnsi"/>
          <w:b/>
          <w:sz w:val="22"/>
          <w:szCs w:val="22"/>
        </w:rPr>
        <w:t>Zostera</w:t>
      </w:r>
      <w:proofErr w:type="spellEnd"/>
      <w:r w:rsidRPr="009C62C6">
        <w:rPr>
          <w:rStyle w:val="speciesname1"/>
          <w:rFonts w:asciiTheme="minorHAnsi" w:hAnsiTheme="minorHAnsi"/>
          <w:b/>
          <w:sz w:val="22"/>
          <w:szCs w:val="22"/>
        </w:rPr>
        <w:t xml:space="preserve"> marina</w:t>
      </w:r>
      <w:r w:rsidRPr="009C62C6">
        <w:rPr>
          <w:rFonts w:asciiTheme="minorHAnsi" w:hAnsiTheme="minorHAnsi"/>
          <w:b/>
          <w:sz w:val="22"/>
          <w:szCs w:val="22"/>
        </w:rPr>
        <w:t>. Common eelgrass. Marine Life Information Network: Biology and Sensitivity Key Information Sub-programme [on-line]. Plymouth: Marine Biological Association of the United Kingdom. www.marlin.ac.uk/speciesfullreview.php?speciesID=46</w:t>
      </w:r>
      <w:r w:rsidR="00794A89">
        <w:rPr>
          <w:rFonts w:asciiTheme="minorHAnsi" w:hAnsiTheme="minorHAnsi"/>
          <w:b/>
          <w:sz w:val="22"/>
          <w:szCs w:val="22"/>
        </w:rPr>
        <w:t>00</w:t>
      </w:r>
      <w:r w:rsidRPr="009C62C6">
        <w:rPr>
          <w:rFonts w:asciiTheme="minorHAnsi" w:hAnsiTheme="minorHAnsi"/>
          <w:b/>
          <w:sz w:val="22"/>
          <w:szCs w:val="22"/>
        </w:rPr>
        <w:t xml:space="preserve"> </w:t>
      </w:r>
      <w:r w:rsidR="009C62C6">
        <w:rPr>
          <w:rFonts w:asciiTheme="minorHAnsi" w:hAnsiTheme="minorHAnsi"/>
          <w:b/>
          <w:sz w:val="22"/>
          <w:szCs w:val="22"/>
        </w:rPr>
        <w:t>access</w:t>
      </w:r>
      <w:r w:rsidR="00794A89">
        <w:rPr>
          <w:rFonts w:asciiTheme="minorHAnsi" w:hAnsiTheme="minorHAnsi"/>
          <w:b/>
          <w:sz w:val="22"/>
          <w:szCs w:val="22"/>
        </w:rPr>
        <w:t>ed 06/08/2013</w:t>
      </w:r>
    </w:p>
    <w:p w:rsidR="00740735" w:rsidRPr="00567352" w:rsidRDefault="00EE010E" w:rsidP="00567352">
      <w:pPr>
        <w:pStyle w:val="NormalWeb"/>
        <w:shd w:val="clear" w:color="auto" w:fill="FFFFFF"/>
        <w:rPr>
          <w:rFonts w:asciiTheme="minorHAnsi" w:hAnsiTheme="minorHAnsi"/>
          <w:sz w:val="22"/>
          <w:szCs w:val="22"/>
        </w:rPr>
      </w:pPr>
      <w:r w:rsidRPr="009C62C6">
        <w:rPr>
          <w:rFonts w:asciiTheme="minorHAnsi" w:hAnsiTheme="minorHAnsi"/>
          <w:sz w:val="22"/>
          <w:szCs w:val="22"/>
        </w:rPr>
        <w:t xml:space="preserve">Brief summary of </w:t>
      </w:r>
      <w:r w:rsidRPr="009C62C6">
        <w:rPr>
          <w:rFonts w:asciiTheme="minorHAnsi" w:hAnsiTheme="minorHAnsi"/>
          <w:i/>
          <w:sz w:val="22"/>
          <w:szCs w:val="22"/>
        </w:rPr>
        <w:t>Z. marina</w:t>
      </w:r>
      <w:r w:rsidRPr="009C62C6">
        <w:rPr>
          <w:rFonts w:asciiTheme="minorHAnsi" w:hAnsiTheme="minorHAnsi"/>
          <w:sz w:val="22"/>
          <w:szCs w:val="22"/>
        </w:rPr>
        <w:t xml:space="preserve"> in the UK. Includes general biology, habitat preferences, sensitivity and importance.</w:t>
      </w:r>
    </w:p>
    <w:p w:rsidR="00F01E42" w:rsidRPr="00A515FB" w:rsidRDefault="00740735" w:rsidP="00C75654">
      <w:pPr>
        <w:rPr>
          <w:b/>
        </w:rPr>
      </w:pPr>
      <w:proofErr w:type="spellStart"/>
      <w:r w:rsidRPr="009C62C6">
        <w:rPr>
          <w:b/>
        </w:rPr>
        <w:t>Borum</w:t>
      </w:r>
      <w:proofErr w:type="spellEnd"/>
      <w:r w:rsidRPr="009C62C6">
        <w:rPr>
          <w:b/>
        </w:rPr>
        <w:t>,</w:t>
      </w:r>
      <w:r w:rsidR="00621E49">
        <w:rPr>
          <w:b/>
        </w:rPr>
        <w:t xml:space="preserve"> J.,</w:t>
      </w:r>
      <w:r w:rsidRPr="009C62C6">
        <w:rPr>
          <w:b/>
        </w:rPr>
        <w:t xml:space="preserve"> Duarte,</w:t>
      </w:r>
      <w:r w:rsidR="00621E49">
        <w:rPr>
          <w:b/>
        </w:rPr>
        <w:t xml:space="preserve"> C.M.,</w:t>
      </w:r>
      <w:r w:rsidRPr="009C62C6">
        <w:rPr>
          <w:b/>
        </w:rPr>
        <w:t xml:space="preserve"> Krause-Jensen</w:t>
      </w:r>
      <w:r w:rsidR="004676F8">
        <w:rPr>
          <w:b/>
        </w:rPr>
        <w:t>, D.</w:t>
      </w:r>
      <w:r w:rsidRPr="009C62C6">
        <w:rPr>
          <w:b/>
        </w:rPr>
        <w:t xml:space="preserve"> and </w:t>
      </w:r>
      <w:proofErr w:type="spellStart"/>
      <w:r w:rsidRPr="009C62C6">
        <w:rPr>
          <w:b/>
        </w:rPr>
        <w:t>Greve</w:t>
      </w:r>
      <w:proofErr w:type="spellEnd"/>
      <w:r w:rsidR="004676F8">
        <w:rPr>
          <w:b/>
        </w:rPr>
        <w:t>,</w:t>
      </w:r>
      <w:r w:rsidRPr="009C62C6">
        <w:rPr>
          <w:b/>
        </w:rPr>
        <w:t xml:space="preserve"> </w:t>
      </w:r>
      <w:r w:rsidR="004676F8">
        <w:rPr>
          <w:b/>
        </w:rPr>
        <w:t>T.</w:t>
      </w:r>
      <w:r w:rsidR="004676F8" w:rsidRPr="009C62C6">
        <w:rPr>
          <w:b/>
        </w:rPr>
        <w:t xml:space="preserve"> M. </w:t>
      </w:r>
      <w:r w:rsidRPr="009C62C6">
        <w:rPr>
          <w:b/>
        </w:rPr>
        <w:t xml:space="preserve">(eds.) </w:t>
      </w:r>
      <w:r w:rsidR="00794A89">
        <w:rPr>
          <w:b/>
        </w:rPr>
        <w:t>(</w:t>
      </w:r>
      <w:r w:rsidRPr="009C62C6">
        <w:rPr>
          <w:b/>
        </w:rPr>
        <w:t>2004</w:t>
      </w:r>
      <w:r w:rsidR="00794A89">
        <w:rPr>
          <w:b/>
        </w:rPr>
        <w:t>)</w:t>
      </w:r>
      <w:r w:rsidRPr="009C62C6">
        <w:rPr>
          <w:b/>
        </w:rPr>
        <w:t xml:space="preserve"> European </w:t>
      </w:r>
      <w:proofErr w:type="spellStart"/>
      <w:r w:rsidRPr="009C62C6">
        <w:rPr>
          <w:b/>
        </w:rPr>
        <w:t>seagrasses</w:t>
      </w:r>
      <w:proofErr w:type="spellEnd"/>
      <w:r w:rsidRPr="009C62C6">
        <w:rPr>
          <w:b/>
        </w:rPr>
        <w:t xml:space="preserve">: an introduction to monitoring and management. A publication by the EU project Monitoring and Managing of European </w:t>
      </w:r>
      <w:proofErr w:type="spellStart"/>
      <w:r w:rsidRPr="009C62C6">
        <w:rPr>
          <w:b/>
        </w:rPr>
        <w:t>Seagrasses</w:t>
      </w:r>
      <w:proofErr w:type="spellEnd"/>
      <w:r w:rsidRPr="009C62C6">
        <w:rPr>
          <w:b/>
        </w:rPr>
        <w:t xml:space="preserve"> (M&amp;MS) EVK3-CT-2000-00044</w:t>
      </w:r>
      <w:r w:rsidR="00A515FB">
        <w:rPr>
          <w:b/>
        </w:rPr>
        <w:t xml:space="preserve"> </w:t>
      </w:r>
      <w:r w:rsidR="00DF481F" w:rsidRPr="009C62C6">
        <w:rPr>
          <w:b/>
          <w:bCs/>
        </w:rPr>
        <w:t>www.seagrasses.org/handbook/european_seagrasses_low.pdf</w:t>
      </w:r>
    </w:p>
    <w:p w:rsidR="00740735" w:rsidRDefault="00740735" w:rsidP="00C75654">
      <w:r>
        <w:t>In depth information on biology and ecology of fo</w:t>
      </w:r>
      <w:r w:rsidR="009C62C6">
        <w:t>ur species of sea grass (includ</w:t>
      </w:r>
      <w:r>
        <w:t>in</w:t>
      </w:r>
      <w:r w:rsidR="009C62C6">
        <w:t>g</w:t>
      </w:r>
      <w:r>
        <w:t xml:space="preserve"> </w:t>
      </w:r>
      <w:proofErr w:type="spellStart"/>
      <w:r>
        <w:rPr>
          <w:i/>
        </w:rPr>
        <w:t>Zostera</w:t>
      </w:r>
      <w:proofErr w:type="spellEnd"/>
      <w:r>
        <w:rPr>
          <w:i/>
        </w:rPr>
        <w:t xml:space="preserve"> marina </w:t>
      </w:r>
      <w:r>
        <w:t xml:space="preserve">and </w:t>
      </w:r>
      <w:r>
        <w:rPr>
          <w:i/>
        </w:rPr>
        <w:t xml:space="preserve">Z. </w:t>
      </w:r>
      <w:proofErr w:type="spellStart"/>
      <w:r w:rsidR="009C62C6">
        <w:rPr>
          <w:i/>
        </w:rPr>
        <w:t>n</w:t>
      </w:r>
      <w:r>
        <w:rPr>
          <w:i/>
        </w:rPr>
        <w:t>olteii</w:t>
      </w:r>
      <w:proofErr w:type="spellEnd"/>
      <w:r>
        <w:t>) in Europe.  Also review of threats, ecological significance, monitoring and managing.  Plus list of references.</w:t>
      </w:r>
    </w:p>
    <w:p w:rsidR="009C1300" w:rsidRPr="009C62C6" w:rsidRDefault="009C1300" w:rsidP="009C1300">
      <w:pPr>
        <w:rPr>
          <w:b/>
        </w:rPr>
      </w:pPr>
      <w:r w:rsidRPr="009C62C6">
        <w:rPr>
          <w:b/>
        </w:rPr>
        <w:t xml:space="preserve">Tubbs, C. R., </w:t>
      </w:r>
      <w:r w:rsidR="00794A89">
        <w:rPr>
          <w:b/>
        </w:rPr>
        <w:t>(</w:t>
      </w:r>
      <w:r w:rsidRPr="009C62C6">
        <w:rPr>
          <w:b/>
        </w:rPr>
        <w:t>1995</w:t>
      </w:r>
      <w:r w:rsidR="00794A89">
        <w:rPr>
          <w:b/>
        </w:rPr>
        <w:t>)</w:t>
      </w:r>
      <w:r w:rsidRPr="009C62C6">
        <w:rPr>
          <w:b/>
        </w:rPr>
        <w:t xml:space="preserve">. The meadows in the sea. </w:t>
      </w:r>
      <w:r w:rsidRPr="00794A89">
        <w:rPr>
          <w:b/>
          <w:i/>
        </w:rPr>
        <w:t>British Wildlife</w:t>
      </w:r>
      <w:r w:rsidRPr="009C62C6">
        <w:rPr>
          <w:b/>
        </w:rPr>
        <w:t>, 6: 351-355</w:t>
      </w:r>
      <w:r w:rsidR="00794A89">
        <w:rPr>
          <w:b/>
        </w:rPr>
        <w:t>.</w:t>
      </w:r>
    </w:p>
    <w:p w:rsidR="009C1300" w:rsidRDefault="001531F8" w:rsidP="009C1300">
      <w:r>
        <w:t>An overview of eelgrass beds in the UK.  Following the dieback of the 1920s, Tubbs considers</w:t>
      </w:r>
      <w:r w:rsidR="009C1300">
        <w:t xml:space="preserve"> that most </w:t>
      </w:r>
      <w:proofErr w:type="spellStart"/>
      <w:r w:rsidR="009C1300">
        <w:rPr>
          <w:i/>
          <w:iCs/>
        </w:rPr>
        <w:t>Zostera</w:t>
      </w:r>
      <w:proofErr w:type="spellEnd"/>
      <w:r w:rsidR="009C1300">
        <w:t xml:space="preserve"> beds have not yet fully recovered, and that only 20 of Britain’s 155 estuaries have eelgrass meadows more than 1 ha in extent. He reported that </w:t>
      </w:r>
      <w:r w:rsidR="009C1300">
        <w:rPr>
          <w:i/>
          <w:iCs/>
        </w:rPr>
        <w:t>Z. marina</w:t>
      </w:r>
      <w:r w:rsidR="009C1300">
        <w:t xml:space="preserve"> has not recolonized the estuaries in southern and eastern England where it was once abundant, but that there are numerous small beds on the Channel coast from the Isles of Scilly to the Isle of Wight. He also reported that </w:t>
      </w:r>
      <w:r w:rsidR="009C1300">
        <w:rPr>
          <w:i/>
          <w:iCs/>
        </w:rPr>
        <w:t>Z. marina</w:t>
      </w:r>
      <w:r w:rsidR="009C1300">
        <w:t xml:space="preserve"> beds on the west coast of Britain are extensive, dense and vigorous, particularly on the west coast of Scotland and around the Outer Hebrides.</w:t>
      </w:r>
    </w:p>
    <w:p w:rsidR="009C1300" w:rsidRPr="00740735" w:rsidRDefault="009C1300" w:rsidP="00C75654"/>
    <w:sectPr w:rsidR="009C1300" w:rsidRPr="00740735" w:rsidSect="00A657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C7" w:rsidRDefault="00B720C7" w:rsidP="000D133F">
      <w:pPr>
        <w:spacing w:after="0" w:line="240" w:lineRule="auto"/>
      </w:pPr>
      <w:r>
        <w:separator/>
      </w:r>
    </w:p>
  </w:endnote>
  <w:endnote w:type="continuationSeparator" w:id="0">
    <w:p w:rsidR="00B720C7" w:rsidRDefault="00B720C7" w:rsidP="000D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C7" w:rsidRDefault="00B720C7" w:rsidP="000D133F">
      <w:pPr>
        <w:spacing w:after="0" w:line="240" w:lineRule="auto"/>
      </w:pPr>
      <w:r>
        <w:separator/>
      </w:r>
    </w:p>
  </w:footnote>
  <w:footnote w:type="continuationSeparator" w:id="0">
    <w:p w:rsidR="00B720C7" w:rsidRDefault="00B720C7" w:rsidP="000D133F">
      <w:pPr>
        <w:spacing w:after="0" w:line="240" w:lineRule="auto"/>
      </w:pPr>
      <w:r>
        <w:continuationSeparator/>
      </w:r>
    </w:p>
  </w:footnote>
  <w:footnote w:id="1">
    <w:p w:rsidR="000D133F" w:rsidRPr="00A515FB" w:rsidRDefault="000D133F">
      <w:pPr>
        <w:pStyle w:val="FootnoteText"/>
        <w:rPr>
          <w:sz w:val="18"/>
        </w:rPr>
      </w:pPr>
      <w:r w:rsidRPr="00A515FB">
        <w:rPr>
          <w:rStyle w:val="FootnoteReference"/>
          <w:sz w:val="18"/>
        </w:rPr>
        <w:footnoteRef/>
      </w:r>
      <w:r w:rsidRPr="00A515FB">
        <w:rPr>
          <w:sz w:val="18"/>
        </w:rPr>
        <w:t xml:space="preserve"> Some authorities distinguish a third species, </w:t>
      </w:r>
      <w:proofErr w:type="spellStart"/>
      <w:r w:rsidRPr="00A515FB">
        <w:rPr>
          <w:i/>
          <w:sz w:val="18"/>
        </w:rPr>
        <w:t>Z.angustfolia</w:t>
      </w:r>
      <w:proofErr w:type="spellEnd"/>
      <w:r w:rsidR="003C77EF" w:rsidRPr="00A515FB">
        <w:rPr>
          <w:sz w:val="18"/>
        </w:rPr>
        <w:t xml:space="preserve">, separated from the more common </w:t>
      </w:r>
      <w:r w:rsidR="003C77EF" w:rsidRPr="00A515FB">
        <w:rPr>
          <w:i/>
          <w:sz w:val="18"/>
        </w:rPr>
        <w:t xml:space="preserve">Z. marina </w:t>
      </w:r>
      <w:r w:rsidR="003C77EF" w:rsidRPr="00A515FB">
        <w:rPr>
          <w:sz w:val="18"/>
        </w:rPr>
        <w:t xml:space="preserve">based on morphology, habitat zonation and reproductive strategy. </w:t>
      </w:r>
    </w:p>
    <w:p w:rsidR="004676F8" w:rsidRPr="00A515FB" w:rsidRDefault="004676F8">
      <w:pPr>
        <w:pStyle w:val="FootnoteText"/>
        <w:rPr>
          <w:sz w:val="16"/>
          <w:szCs w:val="18"/>
          <w:vertAlign w:val="superscript"/>
        </w:rPr>
      </w:pPr>
      <w:bookmarkStart w:id="0" w:name="_GoBack"/>
      <w:bookmarkEnd w:id="0"/>
    </w:p>
  </w:footnote>
  <w:footnote w:id="2">
    <w:p w:rsidR="004676F8" w:rsidRPr="00A515FB" w:rsidRDefault="004676F8" w:rsidP="002A40EF">
      <w:pPr>
        <w:pStyle w:val="NoSpacing"/>
        <w:rPr>
          <w:sz w:val="18"/>
          <w:szCs w:val="18"/>
        </w:rPr>
      </w:pPr>
      <w:r w:rsidRPr="00A515FB">
        <w:rPr>
          <w:rStyle w:val="FootnoteReference"/>
          <w:sz w:val="18"/>
          <w:szCs w:val="18"/>
        </w:rPr>
        <w:footnoteRef/>
      </w:r>
      <w:r w:rsidRPr="00A515FB">
        <w:rPr>
          <w:sz w:val="18"/>
          <w:szCs w:val="18"/>
          <w:vertAlign w:val="superscript"/>
        </w:rPr>
        <w:t xml:space="preserve"> </w:t>
      </w:r>
      <w:r w:rsidRPr="00A515FB">
        <w:rPr>
          <w:sz w:val="18"/>
          <w:szCs w:val="18"/>
        </w:rPr>
        <w:t xml:space="preserve">Davison, D.M. and Hughes, D.J. 1998. </w:t>
      </w:r>
      <w:proofErr w:type="spellStart"/>
      <w:r w:rsidRPr="00A515FB">
        <w:rPr>
          <w:sz w:val="18"/>
          <w:szCs w:val="18"/>
        </w:rPr>
        <w:t>Zostera</w:t>
      </w:r>
      <w:proofErr w:type="spellEnd"/>
      <w:r w:rsidRPr="00A515FB">
        <w:rPr>
          <w:sz w:val="18"/>
          <w:szCs w:val="18"/>
        </w:rPr>
        <w:t xml:space="preserve"> Biotopes (volume I). An overview of dynamics and sensitivity characteristics for conservation management of marine SACs. Scottish Association for Marine Science (UK Marine SACs Project). 95 Pages. </w:t>
      </w:r>
    </w:p>
  </w:footnote>
  <w:footnote w:id="3">
    <w:p w:rsidR="00794A89" w:rsidRPr="00A515FB" w:rsidRDefault="00794A89">
      <w:pPr>
        <w:pStyle w:val="FootnoteText"/>
        <w:rPr>
          <w:sz w:val="18"/>
          <w:szCs w:val="18"/>
        </w:rPr>
      </w:pPr>
      <w:r w:rsidRPr="00A515FB">
        <w:rPr>
          <w:rStyle w:val="FootnoteReference"/>
          <w:sz w:val="18"/>
          <w:szCs w:val="18"/>
        </w:rPr>
        <w:footnoteRef/>
      </w:r>
      <w:r w:rsidRPr="00A515FB">
        <w:rPr>
          <w:bCs/>
          <w:sz w:val="18"/>
          <w:szCs w:val="18"/>
        </w:rPr>
        <w:t>www.seagrasses.org/handbook/european_seagrasses_low.pdf</w:t>
      </w:r>
    </w:p>
  </w:footnote>
  <w:footnote w:id="4">
    <w:p w:rsidR="00CF4444" w:rsidRPr="00A515FB" w:rsidRDefault="00CF4444" w:rsidP="002A40EF">
      <w:pPr>
        <w:pStyle w:val="NoSpacing"/>
        <w:rPr>
          <w:b/>
          <w:sz w:val="18"/>
          <w:szCs w:val="18"/>
        </w:rPr>
      </w:pPr>
      <w:r w:rsidRPr="00A515FB">
        <w:rPr>
          <w:rStyle w:val="FootnoteReference"/>
          <w:b/>
          <w:sz w:val="18"/>
          <w:szCs w:val="18"/>
        </w:rPr>
        <w:footnoteRef/>
      </w:r>
      <w:hyperlink r:id="rId1" w:history="1">
        <w:r w:rsidR="003F303D" w:rsidRPr="00A515FB">
          <w:rPr>
            <w:rStyle w:val="Hyperlink"/>
            <w:b w:val="0"/>
            <w:color w:val="auto"/>
            <w:sz w:val="18"/>
            <w:szCs w:val="18"/>
          </w:rPr>
          <w:t>www.wildlifetrusts.org/wildlife/habitats/seagrass</w:t>
        </w:r>
      </w:hyperlink>
      <w:r w:rsidRPr="00A515FB">
        <w:rPr>
          <w:b/>
          <w:sz w:val="18"/>
          <w:szCs w:val="18"/>
        </w:rPr>
        <w:t xml:space="preserve"> </w:t>
      </w:r>
      <w:r w:rsidR="002A40EF" w:rsidRPr="00A515FB">
        <w:rPr>
          <w:sz w:val="18"/>
          <w:szCs w:val="18"/>
        </w:rPr>
        <w:t>A</w:t>
      </w:r>
      <w:r w:rsidRPr="00A515FB">
        <w:rPr>
          <w:sz w:val="18"/>
          <w:szCs w:val="18"/>
        </w:rPr>
        <w:t>ccessed 12/9/13</w:t>
      </w:r>
    </w:p>
  </w:footnote>
  <w:footnote w:id="5">
    <w:p w:rsidR="004676F8" w:rsidRDefault="004676F8" w:rsidP="002A40EF">
      <w:pPr>
        <w:pStyle w:val="NoSpacing"/>
      </w:pPr>
      <w:r w:rsidRPr="00A515FB">
        <w:rPr>
          <w:rStyle w:val="FootnoteReference"/>
          <w:b/>
          <w:sz w:val="18"/>
          <w:szCs w:val="18"/>
        </w:rPr>
        <w:footnoteRef/>
      </w:r>
      <w:hyperlink r:id="rId2" w:history="1">
        <w:r w:rsidR="003F303D" w:rsidRPr="00A515FB">
          <w:rPr>
            <w:rStyle w:val="Hyperlink"/>
            <w:b w:val="0"/>
            <w:color w:val="auto"/>
            <w:sz w:val="18"/>
            <w:szCs w:val="18"/>
          </w:rPr>
          <w:t>www.snh.gov.uk/about-scotlands-nature/species/flowering-plants/coastal-and-marine-plants/eelgrass/</w:t>
        </w:r>
      </w:hyperlink>
      <w:r w:rsidR="002A40EF" w:rsidRPr="00A515FB">
        <w:rPr>
          <w:sz w:val="18"/>
          <w:szCs w:val="18"/>
        </w:rPr>
        <w:t xml:space="preserve"> A</w:t>
      </w:r>
      <w:r w:rsidR="008C1750" w:rsidRPr="00A515FB">
        <w:rPr>
          <w:sz w:val="18"/>
          <w:szCs w:val="18"/>
        </w:rPr>
        <w:t>ccessed 2/8/13</w:t>
      </w:r>
    </w:p>
  </w:footnote>
  <w:footnote w:id="6">
    <w:p w:rsidR="002D077E" w:rsidRPr="002D077E" w:rsidRDefault="002D077E" w:rsidP="002D077E">
      <w:pPr>
        <w:rPr>
          <w:sz w:val="18"/>
        </w:rPr>
      </w:pPr>
      <w:r w:rsidRPr="002D077E">
        <w:rPr>
          <w:rStyle w:val="FootnoteReference"/>
          <w:sz w:val="18"/>
        </w:rPr>
        <w:footnoteRef/>
      </w:r>
      <w:r w:rsidRPr="002D077E">
        <w:rPr>
          <w:sz w:val="18"/>
        </w:rPr>
        <w:t xml:space="preserve"> Tubbs, C. R., 1995. The meadows in the sea. British Wildlife, 6: 351-355</w:t>
      </w:r>
    </w:p>
    <w:p w:rsidR="002D077E" w:rsidRDefault="002D077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78E7"/>
    <w:multiLevelType w:val="hybridMultilevel"/>
    <w:tmpl w:val="FA80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146DF"/>
    <w:multiLevelType w:val="hybridMultilevel"/>
    <w:tmpl w:val="460E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C3957"/>
    <w:multiLevelType w:val="hybridMultilevel"/>
    <w:tmpl w:val="F208B86A"/>
    <w:lvl w:ilvl="0" w:tplc="5D40F63C">
      <w:start w:val="1"/>
      <w:numFmt w:val="decimal"/>
      <w:lvlText w:val="%1."/>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94CFF5E">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4D0048A">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9C22AB4">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DFEBCC2">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84EAF48">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798599C">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7A00590">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646C37C">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nsid w:val="405532B7"/>
    <w:multiLevelType w:val="hybridMultilevel"/>
    <w:tmpl w:val="8B1E98A2"/>
    <w:lvl w:ilvl="0" w:tplc="08090001">
      <w:start w:val="1"/>
      <w:numFmt w:val="bullet"/>
      <w:lvlText w:val=""/>
      <w:lvlJc w:val="left"/>
      <w:pPr>
        <w:ind w:left="705"/>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194CFF5E">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4D0048A">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9C22AB4">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DFEBCC2">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84EAF48">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798599C">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7A00590">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646C37C">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nsid w:val="5A09670F"/>
    <w:multiLevelType w:val="hybridMultilevel"/>
    <w:tmpl w:val="F1C2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D81F5F"/>
    <w:multiLevelType w:val="hybridMultilevel"/>
    <w:tmpl w:val="8C10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FA37F9"/>
    <w:multiLevelType w:val="multilevel"/>
    <w:tmpl w:val="FF72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1509A"/>
    <w:multiLevelType w:val="hybridMultilevel"/>
    <w:tmpl w:val="04A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C16F7C"/>
    <w:multiLevelType w:val="hybridMultilevel"/>
    <w:tmpl w:val="4DC2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5DF8"/>
    <w:rsid w:val="000079DF"/>
    <w:rsid w:val="000238B1"/>
    <w:rsid w:val="000B060D"/>
    <w:rsid w:val="000C0549"/>
    <w:rsid w:val="000D133F"/>
    <w:rsid w:val="00105870"/>
    <w:rsid w:val="001531F8"/>
    <w:rsid w:val="00164163"/>
    <w:rsid w:val="001C7070"/>
    <w:rsid w:val="001E01EF"/>
    <w:rsid w:val="002A40EF"/>
    <w:rsid w:val="002C61F2"/>
    <w:rsid w:val="002D077E"/>
    <w:rsid w:val="00351C63"/>
    <w:rsid w:val="003C4BBB"/>
    <w:rsid w:val="003C77EF"/>
    <w:rsid w:val="003F303D"/>
    <w:rsid w:val="003F5D8F"/>
    <w:rsid w:val="004135B9"/>
    <w:rsid w:val="004258AA"/>
    <w:rsid w:val="00463EA4"/>
    <w:rsid w:val="004676F8"/>
    <w:rsid w:val="00472306"/>
    <w:rsid w:val="00482C8C"/>
    <w:rsid w:val="00485E57"/>
    <w:rsid w:val="00497AC4"/>
    <w:rsid w:val="005134A3"/>
    <w:rsid w:val="00567352"/>
    <w:rsid w:val="0057778D"/>
    <w:rsid w:val="00621E49"/>
    <w:rsid w:val="006239B1"/>
    <w:rsid w:val="0064109A"/>
    <w:rsid w:val="006A7BBA"/>
    <w:rsid w:val="00703D63"/>
    <w:rsid w:val="00740735"/>
    <w:rsid w:val="00780BAE"/>
    <w:rsid w:val="00794A89"/>
    <w:rsid w:val="007D5DA7"/>
    <w:rsid w:val="008933C0"/>
    <w:rsid w:val="008C1750"/>
    <w:rsid w:val="009C1300"/>
    <w:rsid w:val="009C62C6"/>
    <w:rsid w:val="00A40789"/>
    <w:rsid w:val="00A515FB"/>
    <w:rsid w:val="00A65731"/>
    <w:rsid w:val="00B65AC8"/>
    <w:rsid w:val="00B65DF8"/>
    <w:rsid w:val="00B720C7"/>
    <w:rsid w:val="00C56846"/>
    <w:rsid w:val="00C730D5"/>
    <w:rsid w:val="00C75654"/>
    <w:rsid w:val="00CD3D0C"/>
    <w:rsid w:val="00CF4444"/>
    <w:rsid w:val="00DD6401"/>
    <w:rsid w:val="00DF481F"/>
    <w:rsid w:val="00EE010E"/>
    <w:rsid w:val="00EE77D0"/>
    <w:rsid w:val="00F01E42"/>
    <w:rsid w:val="00F03360"/>
    <w:rsid w:val="00FE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D4CD0-C162-430C-9608-E7C10189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F8"/>
  </w:style>
  <w:style w:type="paragraph" w:styleId="Heading1">
    <w:name w:val="heading 1"/>
    <w:basedOn w:val="Normal"/>
    <w:next w:val="Normal"/>
    <w:link w:val="Heading1Char"/>
    <w:uiPriority w:val="9"/>
    <w:qFormat/>
    <w:rsid w:val="001531F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531F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531F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531F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531F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531F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531F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531F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531F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31F8"/>
    <w:rPr>
      <w:i/>
      <w:iCs/>
      <w:color w:val="auto"/>
    </w:rPr>
  </w:style>
  <w:style w:type="character" w:styleId="Hyperlink">
    <w:name w:val="Hyperlink"/>
    <w:basedOn w:val="DefaultParagraphFont"/>
    <w:uiPriority w:val="99"/>
    <w:unhideWhenUsed/>
    <w:rsid w:val="00B65DF8"/>
    <w:rPr>
      <w:b/>
      <w:bCs/>
      <w:strike w:val="0"/>
      <w:dstrike w:val="0"/>
      <w:color w:val="0158AD"/>
      <w:u w:val="none"/>
      <w:effect w:val="none"/>
    </w:rPr>
  </w:style>
  <w:style w:type="character" w:customStyle="1" w:styleId="Heading1Char">
    <w:name w:val="Heading 1 Char"/>
    <w:basedOn w:val="DefaultParagraphFont"/>
    <w:link w:val="Heading1"/>
    <w:uiPriority w:val="9"/>
    <w:rsid w:val="001531F8"/>
    <w:rPr>
      <w:rFonts w:asciiTheme="majorHAnsi" w:eastAsiaTheme="majorEastAsia" w:hAnsiTheme="majorHAnsi" w:cstheme="majorBidi"/>
      <w:color w:val="262626" w:themeColor="text1" w:themeTint="D9"/>
      <w:sz w:val="32"/>
      <w:szCs w:val="32"/>
    </w:rPr>
  </w:style>
  <w:style w:type="paragraph" w:styleId="NormalWeb">
    <w:name w:val="Normal (Web)"/>
    <w:basedOn w:val="Normal"/>
    <w:uiPriority w:val="99"/>
    <w:unhideWhenUsed/>
    <w:rsid w:val="001C70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531F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531F8"/>
    <w:rPr>
      <w:rFonts w:asciiTheme="majorHAnsi" w:eastAsiaTheme="majorEastAsia" w:hAnsiTheme="majorHAnsi" w:cstheme="majorBidi"/>
      <w:spacing w:val="-10"/>
      <w:sz w:val="56"/>
      <w:szCs w:val="56"/>
    </w:rPr>
  </w:style>
  <w:style w:type="character" w:customStyle="1" w:styleId="speciesname1">
    <w:name w:val="speciesname1"/>
    <w:basedOn w:val="DefaultParagraphFont"/>
    <w:rsid w:val="00F01E42"/>
    <w:rPr>
      <w:i/>
      <w:iCs/>
    </w:rPr>
  </w:style>
  <w:style w:type="paragraph" w:customStyle="1" w:styleId="body">
    <w:name w:val="body"/>
    <w:basedOn w:val="Normal"/>
    <w:rsid w:val="000B060D"/>
    <w:pPr>
      <w:spacing w:before="100" w:beforeAutospacing="1" w:after="100" w:afterAutospacing="1" w:line="240" w:lineRule="auto"/>
      <w:jc w:val="both"/>
    </w:pPr>
    <w:rPr>
      <w:rFonts w:ascii="Verdana" w:eastAsia="Times New Roman" w:hAnsi="Verdana" w:cs="Times New Roman"/>
      <w:color w:val="666666"/>
      <w:sz w:val="20"/>
      <w:szCs w:val="20"/>
      <w:lang w:val="en-US"/>
    </w:rPr>
  </w:style>
  <w:style w:type="paragraph" w:styleId="ListParagraph">
    <w:name w:val="List Paragraph"/>
    <w:basedOn w:val="Normal"/>
    <w:uiPriority w:val="34"/>
    <w:qFormat/>
    <w:rsid w:val="00485E57"/>
    <w:pPr>
      <w:ind w:left="720"/>
      <w:contextualSpacing/>
    </w:pPr>
  </w:style>
  <w:style w:type="character" w:customStyle="1" w:styleId="apple-converted-space">
    <w:name w:val="apple-converted-space"/>
    <w:basedOn w:val="DefaultParagraphFont"/>
    <w:rsid w:val="00351C63"/>
  </w:style>
  <w:style w:type="character" w:customStyle="1" w:styleId="ndesc1">
    <w:name w:val="ndesc1"/>
    <w:basedOn w:val="DefaultParagraphFont"/>
    <w:rsid w:val="00F03360"/>
    <w:rPr>
      <w:color w:val="000000"/>
    </w:rPr>
  </w:style>
  <w:style w:type="character" w:customStyle="1" w:styleId="Heading2Char">
    <w:name w:val="Heading 2 Char"/>
    <w:basedOn w:val="DefaultParagraphFont"/>
    <w:link w:val="Heading2"/>
    <w:uiPriority w:val="9"/>
    <w:semiHidden/>
    <w:rsid w:val="001531F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531F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531F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531F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531F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531F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531F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531F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531F8"/>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1531F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531F8"/>
    <w:rPr>
      <w:color w:val="5A5A5A" w:themeColor="text1" w:themeTint="A5"/>
      <w:spacing w:val="15"/>
    </w:rPr>
  </w:style>
  <w:style w:type="character" w:styleId="Strong">
    <w:name w:val="Strong"/>
    <w:basedOn w:val="DefaultParagraphFont"/>
    <w:uiPriority w:val="22"/>
    <w:qFormat/>
    <w:rsid w:val="001531F8"/>
    <w:rPr>
      <w:b/>
      <w:bCs/>
      <w:color w:val="auto"/>
    </w:rPr>
  </w:style>
  <w:style w:type="paragraph" w:styleId="NoSpacing">
    <w:name w:val="No Spacing"/>
    <w:uiPriority w:val="1"/>
    <w:qFormat/>
    <w:rsid w:val="001531F8"/>
    <w:pPr>
      <w:spacing w:after="0" w:line="240" w:lineRule="auto"/>
    </w:pPr>
  </w:style>
  <w:style w:type="paragraph" w:styleId="Quote">
    <w:name w:val="Quote"/>
    <w:basedOn w:val="Normal"/>
    <w:next w:val="Normal"/>
    <w:link w:val="QuoteChar"/>
    <w:uiPriority w:val="29"/>
    <w:qFormat/>
    <w:rsid w:val="001531F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531F8"/>
    <w:rPr>
      <w:i/>
      <w:iCs/>
      <w:color w:val="404040" w:themeColor="text1" w:themeTint="BF"/>
    </w:rPr>
  </w:style>
  <w:style w:type="paragraph" w:styleId="IntenseQuote">
    <w:name w:val="Intense Quote"/>
    <w:basedOn w:val="Normal"/>
    <w:next w:val="Normal"/>
    <w:link w:val="IntenseQuoteChar"/>
    <w:uiPriority w:val="30"/>
    <w:qFormat/>
    <w:rsid w:val="001531F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531F8"/>
    <w:rPr>
      <w:i/>
      <w:iCs/>
      <w:color w:val="404040" w:themeColor="text1" w:themeTint="BF"/>
    </w:rPr>
  </w:style>
  <w:style w:type="character" w:styleId="SubtleEmphasis">
    <w:name w:val="Subtle Emphasis"/>
    <w:basedOn w:val="DefaultParagraphFont"/>
    <w:uiPriority w:val="19"/>
    <w:qFormat/>
    <w:rsid w:val="001531F8"/>
    <w:rPr>
      <w:i/>
      <w:iCs/>
      <w:color w:val="404040" w:themeColor="text1" w:themeTint="BF"/>
    </w:rPr>
  </w:style>
  <w:style w:type="character" w:styleId="IntenseEmphasis">
    <w:name w:val="Intense Emphasis"/>
    <w:basedOn w:val="DefaultParagraphFont"/>
    <w:uiPriority w:val="21"/>
    <w:qFormat/>
    <w:rsid w:val="001531F8"/>
    <w:rPr>
      <w:b/>
      <w:bCs/>
      <w:i/>
      <w:iCs/>
      <w:color w:val="auto"/>
    </w:rPr>
  </w:style>
  <w:style w:type="character" w:styleId="SubtleReference">
    <w:name w:val="Subtle Reference"/>
    <w:basedOn w:val="DefaultParagraphFont"/>
    <w:uiPriority w:val="31"/>
    <w:qFormat/>
    <w:rsid w:val="001531F8"/>
    <w:rPr>
      <w:smallCaps/>
      <w:color w:val="404040" w:themeColor="text1" w:themeTint="BF"/>
    </w:rPr>
  </w:style>
  <w:style w:type="character" w:styleId="IntenseReference">
    <w:name w:val="Intense Reference"/>
    <w:basedOn w:val="DefaultParagraphFont"/>
    <w:uiPriority w:val="32"/>
    <w:qFormat/>
    <w:rsid w:val="001531F8"/>
    <w:rPr>
      <w:b/>
      <w:bCs/>
      <w:smallCaps/>
      <w:color w:val="404040" w:themeColor="text1" w:themeTint="BF"/>
      <w:spacing w:val="5"/>
    </w:rPr>
  </w:style>
  <w:style w:type="character" w:styleId="BookTitle">
    <w:name w:val="Book Title"/>
    <w:basedOn w:val="DefaultParagraphFont"/>
    <w:uiPriority w:val="33"/>
    <w:qFormat/>
    <w:rsid w:val="001531F8"/>
    <w:rPr>
      <w:b/>
      <w:bCs/>
      <w:i/>
      <w:iCs/>
      <w:spacing w:val="5"/>
    </w:rPr>
  </w:style>
  <w:style w:type="paragraph" w:styleId="TOCHeading">
    <w:name w:val="TOC Heading"/>
    <w:basedOn w:val="Heading1"/>
    <w:next w:val="Normal"/>
    <w:uiPriority w:val="39"/>
    <w:semiHidden/>
    <w:unhideWhenUsed/>
    <w:qFormat/>
    <w:rsid w:val="001531F8"/>
    <w:pPr>
      <w:outlineLvl w:val="9"/>
    </w:pPr>
  </w:style>
  <w:style w:type="character" w:styleId="CommentReference">
    <w:name w:val="annotation reference"/>
    <w:basedOn w:val="DefaultParagraphFont"/>
    <w:uiPriority w:val="99"/>
    <w:semiHidden/>
    <w:unhideWhenUsed/>
    <w:rsid w:val="000D133F"/>
    <w:rPr>
      <w:sz w:val="16"/>
      <w:szCs w:val="16"/>
    </w:rPr>
  </w:style>
  <w:style w:type="paragraph" w:styleId="CommentText">
    <w:name w:val="annotation text"/>
    <w:basedOn w:val="Normal"/>
    <w:link w:val="CommentTextChar"/>
    <w:uiPriority w:val="99"/>
    <w:semiHidden/>
    <w:unhideWhenUsed/>
    <w:rsid w:val="000D133F"/>
    <w:pPr>
      <w:spacing w:line="240" w:lineRule="auto"/>
    </w:pPr>
    <w:rPr>
      <w:sz w:val="20"/>
      <w:szCs w:val="20"/>
    </w:rPr>
  </w:style>
  <w:style w:type="character" w:customStyle="1" w:styleId="CommentTextChar">
    <w:name w:val="Comment Text Char"/>
    <w:basedOn w:val="DefaultParagraphFont"/>
    <w:link w:val="CommentText"/>
    <w:uiPriority w:val="99"/>
    <w:semiHidden/>
    <w:rsid w:val="000D133F"/>
    <w:rPr>
      <w:sz w:val="20"/>
      <w:szCs w:val="20"/>
    </w:rPr>
  </w:style>
  <w:style w:type="paragraph" w:styleId="CommentSubject">
    <w:name w:val="annotation subject"/>
    <w:basedOn w:val="CommentText"/>
    <w:next w:val="CommentText"/>
    <w:link w:val="CommentSubjectChar"/>
    <w:uiPriority w:val="99"/>
    <w:semiHidden/>
    <w:unhideWhenUsed/>
    <w:rsid w:val="000D133F"/>
    <w:rPr>
      <w:b/>
      <w:bCs/>
    </w:rPr>
  </w:style>
  <w:style w:type="character" w:customStyle="1" w:styleId="CommentSubjectChar">
    <w:name w:val="Comment Subject Char"/>
    <w:basedOn w:val="CommentTextChar"/>
    <w:link w:val="CommentSubject"/>
    <w:uiPriority w:val="99"/>
    <w:semiHidden/>
    <w:rsid w:val="000D133F"/>
    <w:rPr>
      <w:b/>
      <w:bCs/>
      <w:sz w:val="20"/>
      <w:szCs w:val="20"/>
    </w:rPr>
  </w:style>
  <w:style w:type="paragraph" w:styleId="BalloonText">
    <w:name w:val="Balloon Text"/>
    <w:basedOn w:val="Normal"/>
    <w:link w:val="BalloonTextChar"/>
    <w:uiPriority w:val="99"/>
    <w:semiHidden/>
    <w:unhideWhenUsed/>
    <w:rsid w:val="000D1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3F"/>
    <w:rPr>
      <w:rFonts w:ascii="Segoe UI" w:hAnsi="Segoe UI" w:cs="Segoe UI"/>
      <w:sz w:val="18"/>
      <w:szCs w:val="18"/>
    </w:rPr>
  </w:style>
  <w:style w:type="paragraph" w:styleId="FootnoteText">
    <w:name w:val="footnote text"/>
    <w:basedOn w:val="Normal"/>
    <w:link w:val="FootnoteTextChar"/>
    <w:uiPriority w:val="99"/>
    <w:semiHidden/>
    <w:unhideWhenUsed/>
    <w:rsid w:val="000D1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33F"/>
    <w:rPr>
      <w:sz w:val="20"/>
      <w:szCs w:val="20"/>
    </w:rPr>
  </w:style>
  <w:style w:type="character" w:styleId="FootnoteReference">
    <w:name w:val="footnote reference"/>
    <w:basedOn w:val="DefaultParagraphFont"/>
    <w:uiPriority w:val="99"/>
    <w:semiHidden/>
    <w:unhideWhenUsed/>
    <w:rsid w:val="000D133F"/>
    <w:rPr>
      <w:vertAlign w:val="superscript"/>
    </w:rPr>
  </w:style>
  <w:style w:type="character" w:customStyle="1" w:styleId="small1">
    <w:name w:val="small1"/>
    <w:basedOn w:val="DefaultParagraphFont"/>
    <w:rsid w:val="008C1750"/>
    <w:rPr>
      <w:rFonts w:ascii="Arial" w:hAnsi="Arial" w:cs="Arial"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49909">
      <w:bodyDiv w:val="1"/>
      <w:marLeft w:val="0"/>
      <w:marRight w:val="0"/>
      <w:marTop w:val="0"/>
      <w:marBottom w:val="0"/>
      <w:divBdr>
        <w:top w:val="none" w:sz="0" w:space="0" w:color="auto"/>
        <w:left w:val="none" w:sz="0" w:space="0" w:color="auto"/>
        <w:bottom w:val="none" w:sz="0" w:space="0" w:color="auto"/>
        <w:right w:val="none" w:sz="0" w:space="0" w:color="auto"/>
      </w:divBdr>
      <w:divsChild>
        <w:div w:id="1490554324">
          <w:marLeft w:val="0"/>
          <w:marRight w:val="0"/>
          <w:marTop w:val="0"/>
          <w:marBottom w:val="0"/>
          <w:divBdr>
            <w:top w:val="none" w:sz="0" w:space="0" w:color="auto"/>
            <w:left w:val="none" w:sz="0" w:space="0" w:color="auto"/>
            <w:bottom w:val="none" w:sz="0" w:space="0" w:color="auto"/>
            <w:right w:val="none" w:sz="0" w:space="0" w:color="auto"/>
          </w:divBdr>
          <w:divsChild>
            <w:div w:id="1904294842">
              <w:marLeft w:val="0"/>
              <w:marRight w:val="0"/>
              <w:marTop w:val="0"/>
              <w:marBottom w:val="0"/>
              <w:divBdr>
                <w:top w:val="none" w:sz="0" w:space="0" w:color="auto"/>
                <w:left w:val="none" w:sz="0" w:space="0" w:color="auto"/>
                <w:bottom w:val="none" w:sz="0" w:space="0" w:color="auto"/>
                <w:right w:val="none" w:sz="0" w:space="0" w:color="auto"/>
              </w:divBdr>
              <w:divsChild>
                <w:div w:id="884292151">
                  <w:marLeft w:val="0"/>
                  <w:marRight w:val="0"/>
                  <w:marTop w:val="0"/>
                  <w:marBottom w:val="0"/>
                  <w:divBdr>
                    <w:top w:val="none" w:sz="0" w:space="0" w:color="auto"/>
                    <w:left w:val="none" w:sz="0" w:space="0" w:color="auto"/>
                    <w:bottom w:val="none" w:sz="0" w:space="0" w:color="auto"/>
                    <w:right w:val="none" w:sz="0" w:space="0" w:color="auto"/>
                  </w:divBdr>
                  <w:divsChild>
                    <w:div w:id="19622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98083">
      <w:bodyDiv w:val="1"/>
      <w:marLeft w:val="0"/>
      <w:marRight w:val="0"/>
      <w:marTop w:val="0"/>
      <w:marBottom w:val="0"/>
      <w:divBdr>
        <w:top w:val="none" w:sz="0" w:space="0" w:color="auto"/>
        <w:left w:val="none" w:sz="0" w:space="0" w:color="auto"/>
        <w:bottom w:val="none" w:sz="0" w:space="0" w:color="auto"/>
        <w:right w:val="none" w:sz="0" w:space="0" w:color="auto"/>
      </w:divBdr>
      <w:divsChild>
        <w:div w:id="889271154">
          <w:marLeft w:val="0"/>
          <w:marRight w:val="0"/>
          <w:marTop w:val="100"/>
          <w:marBottom w:val="100"/>
          <w:divBdr>
            <w:top w:val="none" w:sz="0" w:space="0" w:color="auto"/>
            <w:left w:val="none" w:sz="0" w:space="0" w:color="auto"/>
            <w:bottom w:val="none" w:sz="0" w:space="0" w:color="auto"/>
            <w:right w:val="none" w:sz="0" w:space="0" w:color="auto"/>
          </w:divBdr>
          <w:divsChild>
            <w:div w:id="668950025">
              <w:marLeft w:val="1875"/>
              <w:marRight w:val="0"/>
              <w:marTop w:val="0"/>
              <w:marBottom w:val="600"/>
              <w:divBdr>
                <w:top w:val="none" w:sz="0" w:space="0" w:color="auto"/>
                <w:left w:val="none" w:sz="0" w:space="0" w:color="auto"/>
                <w:bottom w:val="none" w:sz="0" w:space="0" w:color="auto"/>
                <w:right w:val="none" w:sz="0" w:space="0" w:color="auto"/>
              </w:divBdr>
            </w:div>
          </w:divsChild>
        </w:div>
      </w:divsChild>
    </w:div>
    <w:div w:id="1009063563">
      <w:bodyDiv w:val="1"/>
      <w:marLeft w:val="0"/>
      <w:marRight w:val="0"/>
      <w:marTop w:val="150"/>
      <w:marBottom w:val="0"/>
      <w:divBdr>
        <w:top w:val="none" w:sz="0" w:space="0" w:color="auto"/>
        <w:left w:val="none" w:sz="0" w:space="0" w:color="auto"/>
        <w:bottom w:val="none" w:sz="0" w:space="0" w:color="auto"/>
        <w:right w:val="none" w:sz="0" w:space="0" w:color="auto"/>
      </w:divBdr>
      <w:divsChild>
        <w:div w:id="387269745">
          <w:marLeft w:val="0"/>
          <w:marRight w:val="0"/>
          <w:marTop w:val="150"/>
          <w:marBottom w:val="150"/>
          <w:divBdr>
            <w:top w:val="single" w:sz="6" w:space="0" w:color="696868"/>
            <w:left w:val="single" w:sz="6" w:space="0" w:color="696868"/>
            <w:bottom w:val="single" w:sz="6" w:space="0" w:color="696868"/>
            <w:right w:val="single" w:sz="6" w:space="0" w:color="696868"/>
          </w:divBdr>
          <w:divsChild>
            <w:div w:id="770315870">
              <w:marLeft w:val="4125"/>
              <w:marRight w:val="0"/>
              <w:marTop w:val="150"/>
              <w:marBottom w:val="0"/>
              <w:divBdr>
                <w:top w:val="none" w:sz="0" w:space="0" w:color="auto"/>
                <w:left w:val="none" w:sz="0" w:space="0" w:color="auto"/>
                <w:bottom w:val="none" w:sz="0" w:space="0" w:color="auto"/>
                <w:right w:val="none" w:sz="0" w:space="0" w:color="auto"/>
              </w:divBdr>
              <w:divsChild>
                <w:div w:id="754084275">
                  <w:marLeft w:val="0"/>
                  <w:marRight w:val="0"/>
                  <w:marTop w:val="0"/>
                  <w:marBottom w:val="0"/>
                  <w:divBdr>
                    <w:top w:val="none" w:sz="0" w:space="0" w:color="auto"/>
                    <w:left w:val="none" w:sz="0" w:space="0" w:color="auto"/>
                    <w:bottom w:val="none" w:sz="0" w:space="0" w:color="auto"/>
                    <w:right w:val="none" w:sz="0" w:space="0" w:color="auto"/>
                  </w:divBdr>
                  <w:divsChild>
                    <w:div w:id="2029481729">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9896">
      <w:bodyDiv w:val="1"/>
      <w:marLeft w:val="0"/>
      <w:marRight w:val="0"/>
      <w:marTop w:val="0"/>
      <w:marBottom w:val="0"/>
      <w:divBdr>
        <w:top w:val="none" w:sz="0" w:space="0" w:color="auto"/>
        <w:left w:val="none" w:sz="0" w:space="0" w:color="auto"/>
        <w:bottom w:val="none" w:sz="0" w:space="0" w:color="auto"/>
        <w:right w:val="none" w:sz="0" w:space="0" w:color="auto"/>
      </w:divBdr>
      <w:divsChild>
        <w:div w:id="179973358">
          <w:marLeft w:val="0"/>
          <w:marRight w:val="0"/>
          <w:marTop w:val="0"/>
          <w:marBottom w:val="0"/>
          <w:divBdr>
            <w:top w:val="none" w:sz="0" w:space="0" w:color="auto"/>
            <w:left w:val="none" w:sz="0" w:space="0" w:color="auto"/>
            <w:bottom w:val="none" w:sz="0" w:space="0" w:color="auto"/>
            <w:right w:val="none" w:sz="0" w:space="0" w:color="auto"/>
          </w:divBdr>
          <w:divsChild>
            <w:div w:id="638267092">
              <w:marLeft w:val="0"/>
              <w:marRight w:val="0"/>
              <w:marTop w:val="0"/>
              <w:marBottom w:val="0"/>
              <w:divBdr>
                <w:top w:val="none" w:sz="0" w:space="0" w:color="auto"/>
                <w:left w:val="none" w:sz="0" w:space="0" w:color="auto"/>
                <w:bottom w:val="none" w:sz="0" w:space="0" w:color="auto"/>
                <w:right w:val="none" w:sz="0" w:space="0" w:color="auto"/>
              </w:divBdr>
              <w:divsChild>
                <w:div w:id="1600288570">
                  <w:marLeft w:val="0"/>
                  <w:marRight w:val="0"/>
                  <w:marTop w:val="0"/>
                  <w:marBottom w:val="0"/>
                  <w:divBdr>
                    <w:top w:val="none" w:sz="0" w:space="0" w:color="auto"/>
                    <w:left w:val="none" w:sz="0" w:space="0" w:color="auto"/>
                    <w:bottom w:val="none" w:sz="0" w:space="0" w:color="auto"/>
                    <w:right w:val="none" w:sz="0" w:space="0" w:color="auto"/>
                  </w:divBdr>
                  <w:divsChild>
                    <w:div w:id="964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2183">
      <w:bodyDiv w:val="1"/>
      <w:marLeft w:val="0"/>
      <w:marRight w:val="0"/>
      <w:marTop w:val="0"/>
      <w:marBottom w:val="0"/>
      <w:divBdr>
        <w:top w:val="none" w:sz="0" w:space="0" w:color="auto"/>
        <w:left w:val="none" w:sz="0" w:space="0" w:color="auto"/>
        <w:bottom w:val="none" w:sz="0" w:space="0" w:color="auto"/>
        <w:right w:val="none" w:sz="0" w:space="0" w:color="auto"/>
      </w:divBdr>
      <w:divsChild>
        <w:div w:id="1757942524">
          <w:marLeft w:val="0"/>
          <w:marRight w:val="0"/>
          <w:marTop w:val="0"/>
          <w:marBottom w:val="0"/>
          <w:divBdr>
            <w:top w:val="none" w:sz="0" w:space="0" w:color="auto"/>
            <w:left w:val="none" w:sz="0" w:space="0" w:color="auto"/>
            <w:bottom w:val="none" w:sz="0" w:space="0" w:color="auto"/>
            <w:right w:val="none" w:sz="0" w:space="0" w:color="auto"/>
          </w:divBdr>
          <w:divsChild>
            <w:div w:id="1856770525">
              <w:marLeft w:val="0"/>
              <w:marRight w:val="0"/>
              <w:marTop w:val="0"/>
              <w:marBottom w:val="0"/>
              <w:divBdr>
                <w:top w:val="none" w:sz="0" w:space="0" w:color="auto"/>
                <w:left w:val="none" w:sz="0" w:space="0" w:color="auto"/>
                <w:bottom w:val="none" w:sz="0" w:space="0" w:color="auto"/>
                <w:right w:val="none" w:sz="0" w:space="0" w:color="auto"/>
              </w:divBdr>
              <w:divsChild>
                <w:div w:id="1321038876">
                  <w:marLeft w:val="0"/>
                  <w:marRight w:val="0"/>
                  <w:marTop w:val="0"/>
                  <w:marBottom w:val="0"/>
                  <w:divBdr>
                    <w:top w:val="none" w:sz="0" w:space="0" w:color="auto"/>
                    <w:left w:val="none" w:sz="0" w:space="0" w:color="auto"/>
                    <w:bottom w:val="none" w:sz="0" w:space="0" w:color="auto"/>
                    <w:right w:val="none" w:sz="0" w:space="0" w:color="auto"/>
                  </w:divBdr>
                  <w:divsChild>
                    <w:div w:id="2626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1562">
      <w:bodyDiv w:val="1"/>
      <w:marLeft w:val="0"/>
      <w:marRight w:val="0"/>
      <w:marTop w:val="0"/>
      <w:marBottom w:val="0"/>
      <w:divBdr>
        <w:top w:val="none" w:sz="0" w:space="0" w:color="auto"/>
        <w:left w:val="none" w:sz="0" w:space="0" w:color="auto"/>
        <w:bottom w:val="none" w:sz="0" w:space="0" w:color="auto"/>
        <w:right w:val="none" w:sz="0" w:space="0" w:color="auto"/>
      </w:divBdr>
      <w:divsChild>
        <w:div w:id="1780251049">
          <w:marLeft w:val="0"/>
          <w:marRight w:val="0"/>
          <w:marTop w:val="0"/>
          <w:marBottom w:val="0"/>
          <w:divBdr>
            <w:top w:val="none" w:sz="0" w:space="0" w:color="auto"/>
            <w:left w:val="none" w:sz="0" w:space="0" w:color="auto"/>
            <w:bottom w:val="none" w:sz="0" w:space="0" w:color="auto"/>
            <w:right w:val="none" w:sz="0" w:space="0" w:color="auto"/>
          </w:divBdr>
          <w:divsChild>
            <w:div w:id="1147164934">
              <w:marLeft w:val="0"/>
              <w:marRight w:val="0"/>
              <w:marTop w:val="0"/>
              <w:marBottom w:val="0"/>
              <w:divBdr>
                <w:top w:val="none" w:sz="0" w:space="0" w:color="auto"/>
                <w:left w:val="none" w:sz="0" w:space="0" w:color="auto"/>
                <w:bottom w:val="none" w:sz="0" w:space="0" w:color="auto"/>
                <w:right w:val="none" w:sz="0" w:space="0" w:color="auto"/>
              </w:divBdr>
              <w:divsChild>
                <w:div w:id="1938756104">
                  <w:marLeft w:val="0"/>
                  <w:marRight w:val="0"/>
                  <w:marTop w:val="0"/>
                  <w:marBottom w:val="0"/>
                  <w:divBdr>
                    <w:top w:val="none" w:sz="0" w:space="0" w:color="auto"/>
                    <w:left w:val="none" w:sz="0" w:space="0" w:color="auto"/>
                    <w:bottom w:val="none" w:sz="0" w:space="0" w:color="auto"/>
                    <w:right w:val="none" w:sz="0" w:space="0" w:color="auto"/>
                  </w:divBdr>
                  <w:divsChild>
                    <w:div w:id="9758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7589">
      <w:bodyDiv w:val="1"/>
      <w:marLeft w:val="0"/>
      <w:marRight w:val="0"/>
      <w:marTop w:val="0"/>
      <w:marBottom w:val="0"/>
      <w:divBdr>
        <w:top w:val="none" w:sz="0" w:space="0" w:color="auto"/>
        <w:left w:val="none" w:sz="0" w:space="0" w:color="auto"/>
        <w:bottom w:val="none" w:sz="0" w:space="0" w:color="auto"/>
        <w:right w:val="none" w:sz="0" w:space="0" w:color="auto"/>
      </w:divBdr>
      <w:divsChild>
        <w:div w:id="1041899555">
          <w:marLeft w:val="0"/>
          <w:marRight w:val="0"/>
          <w:marTop w:val="0"/>
          <w:marBottom w:val="0"/>
          <w:divBdr>
            <w:top w:val="none" w:sz="0" w:space="0" w:color="auto"/>
            <w:left w:val="none" w:sz="0" w:space="0" w:color="auto"/>
            <w:bottom w:val="none" w:sz="0" w:space="0" w:color="auto"/>
            <w:right w:val="none" w:sz="0" w:space="0" w:color="auto"/>
          </w:divBdr>
          <w:divsChild>
            <w:div w:id="98839310">
              <w:marLeft w:val="0"/>
              <w:marRight w:val="0"/>
              <w:marTop w:val="0"/>
              <w:marBottom w:val="0"/>
              <w:divBdr>
                <w:top w:val="none" w:sz="0" w:space="0" w:color="auto"/>
                <w:left w:val="none" w:sz="0" w:space="0" w:color="auto"/>
                <w:bottom w:val="none" w:sz="0" w:space="0" w:color="auto"/>
                <w:right w:val="none" w:sz="0" w:space="0" w:color="auto"/>
              </w:divBdr>
              <w:divsChild>
                <w:div w:id="558445772">
                  <w:marLeft w:val="0"/>
                  <w:marRight w:val="0"/>
                  <w:marTop w:val="0"/>
                  <w:marBottom w:val="0"/>
                  <w:divBdr>
                    <w:top w:val="none" w:sz="0" w:space="0" w:color="auto"/>
                    <w:left w:val="none" w:sz="0" w:space="0" w:color="auto"/>
                    <w:bottom w:val="none" w:sz="0" w:space="0" w:color="auto"/>
                    <w:right w:val="none" w:sz="0" w:space="0" w:color="auto"/>
                  </w:divBdr>
                  <w:divsChild>
                    <w:div w:id="2028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arinesac.org.uk/zostera.htm"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marinephoto.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nh.gov.uk/about-scotlands-nature/species/flowering-plants/coastal-and-marine-plants/eelgrass/" TargetMode="External"/><Relationship Id="rId1" Type="http://schemas.openxmlformats.org/officeDocument/2006/relationships/hyperlink" Target="http://www.wildlifetrusts.org/wildlife/habitats/seagr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DC87-F3CB-41FA-8DD4-5096CC7D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dc:creator>
  <cp:keywords/>
  <dc:description/>
  <cp:lastModifiedBy>katty</cp:lastModifiedBy>
  <cp:revision>2</cp:revision>
  <dcterms:created xsi:type="dcterms:W3CDTF">2013-12-10T14:25:00Z</dcterms:created>
  <dcterms:modified xsi:type="dcterms:W3CDTF">2013-12-10T14:25:00Z</dcterms:modified>
</cp:coreProperties>
</file>