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4B19" w14:paraId="1164EE85" w14:textId="77777777" w:rsidTr="00580FB7">
        <w:trPr>
          <w:trHeight w:val="154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9213CAE" w14:textId="656E9236" w:rsidR="00164B19" w:rsidRDefault="00164B19" w:rsidP="00580F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726F9" wp14:editId="1FBF0290">
                  <wp:extent cx="2286000" cy="892800"/>
                  <wp:effectExtent l="0" t="0" r="0" b="3175"/>
                  <wp:docPr id="4" name="Picture 4" descr="M:\ALLDATA\INLS\LIZ PRIVATE\SWT Logo from websi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DATA\INLS\LIZ PRIVATE\SWT Logo from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672D1" w14:textId="042F5DA1" w:rsidR="00164B19" w:rsidRDefault="00164B19" w:rsidP="00580FB7">
            <w:pPr>
              <w:jc w:val="center"/>
              <w:rPr>
                <w:noProof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CEFAA4B" w14:textId="77777777" w:rsidR="00164B19" w:rsidRDefault="00164B19" w:rsidP="00D13EF1">
            <w:pPr>
              <w:jc w:val="center"/>
              <w:rPr>
                <w:noProof/>
              </w:rPr>
            </w:pPr>
            <w:r w:rsidRPr="00DD5F26">
              <w:rPr>
                <w:rFonts w:ascii="Comic Sans MS" w:hAnsi="Comic Sans MS"/>
                <w:b/>
                <w:noProof/>
                <w:sz w:val="44"/>
                <w:szCs w:val="44"/>
              </w:rPr>
              <w:t xml:space="preserve">The North of Scotland Group Present </w:t>
            </w:r>
          </w:p>
        </w:tc>
      </w:tr>
    </w:tbl>
    <w:p w14:paraId="681F0DC0" w14:textId="77777777" w:rsidR="00B056D7" w:rsidRDefault="00B056D7" w:rsidP="009121F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9"/>
      </w:tblGrid>
      <w:tr w:rsidR="00164B19" w14:paraId="0968ACEA" w14:textId="77777777" w:rsidTr="005F3765">
        <w:trPr>
          <w:jc w:val="center"/>
        </w:trPr>
        <w:tc>
          <w:tcPr>
            <w:tcW w:w="7489" w:type="dxa"/>
          </w:tcPr>
          <w:p w14:paraId="0A5F69C0" w14:textId="77777777" w:rsidR="00164B19" w:rsidRDefault="000271CA" w:rsidP="009121F4">
            <w:r>
              <w:rPr>
                <w:noProof/>
              </w:rPr>
              <w:drawing>
                <wp:inline distT="0" distB="0" distL="0" distR="0" wp14:anchorId="71AEA175" wp14:editId="5374F67F">
                  <wp:extent cx="4618800" cy="34632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T - Allan Bantick and Badgers - Wed 6 Nov 2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800" cy="34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B19" w14:paraId="12F8ACFC" w14:textId="77777777" w:rsidTr="005F3765">
        <w:trPr>
          <w:jc w:val="center"/>
        </w:trPr>
        <w:tc>
          <w:tcPr>
            <w:tcW w:w="7489" w:type="dxa"/>
          </w:tcPr>
          <w:p w14:paraId="0FBE4F66" w14:textId="77777777" w:rsidR="00164B19" w:rsidRDefault="00164B19" w:rsidP="009121F4"/>
        </w:tc>
      </w:tr>
    </w:tbl>
    <w:p w14:paraId="69110A79" w14:textId="77777777" w:rsidR="00484F04" w:rsidRPr="00D67F55" w:rsidRDefault="00484F04" w:rsidP="00164B19">
      <w:pPr>
        <w:pStyle w:val="PlainText"/>
        <w:jc w:val="center"/>
        <w:rPr>
          <w:rFonts w:ascii="Comic Sans MS" w:eastAsia="Calibri" w:hAnsi="Comic Sans MS" w:cs="Times New Roman"/>
          <w:b/>
          <w:noProof/>
          <w:color w:val="0070C0"/>
          <w:sz w:val="60"/>
          <w:szCs w:val="60"/>
          <w:lang w:eastAsia="en-GB"/>
        </w:rPr>
      </w:pPr>
      <w:r w:rsidRPr="00D67F55">
        <w:rPr>
          <w:rFonts w:ascii="Comic Sans MS" w:eastAsia="Calibri" w:hAnsi="Comic Sans MS" w:cs="Times New Roman"/>
          <w:b/>
          <w:noProof/>
          <w:color w:val="0070C0"/>
          <w:sz w:val="60"/>
          <w:szCs w:val="60"/>
          <w:lang w:eastAsia="en-GB"/>
        </w:rPr>
        <w:t>Badgers up close and personal</w:t>
      </w:r>
    </w:p>
    <w:p w14:paraId="4DCBB65F" w14:textId="77777777" w:rsidR="00164B19" w:rsidRDefault="00164B19" w:rsidP="00164B19">
      <w:pPr>
        <w:pStyle w:val="PlainText"/>
        <w:jc w:val="center"/>
        <w:rPr>
          <w:rFonts w:ascii="Comic Sans MS" w:eastAsia="Calibri" w:hAnsi="Comic Sans MS" w:cs="Times New Roman"/>
          <w:b/>
          <w:noProof/>
          <w:sz w:val="32"/>
          <w:szCs w:val="32"/>
          <w:lang w:eastAsia="en-GB"/>
        </w:rPr>
      </w:pPr>
      <w:r>
        <w:rPr>
          <w:rFonts w:ascii="Comic Sans MS" w:eastAsia="Calibri" w:hAnsi="Comic Sans MS" w:cs="Times New Roman"/>
          <w:b/>
          <w:noProof/>
          <w:sz w:val="32"/>
          <w:szCs w:val="32"/>
          <w:lang w:eastAsia="en-GB"/>
        </w:rPr>
        <w:t>by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0145"/>
      </w:tblGrid>
      <w:tr w:rsidR="00164B19" w14:paraId="4AD9B1AC" w14:textId="77777777" w:rsidTr="001D427F">
        <w:trPr>
          <w:trHeight w:val="4118"/>
        </w:trPr>
        <w:tc>
          <w:tcPr>
            <w:tcW w:w="0" w:type="auto"/>
          </w:tcPr>
          <w:p w14:paraId="1B20425D" w14:textId="77777777" w:rsidR="00164B19" w:rsidRDefault="00164B19" w:rsidP="00580FB7">
            <w:pPr>
              <w:pStyle w:val="PlainText"/>
              <w:jc w:val="center"/>
              <w:rPr>
                <w:rFonts w:ascii="Comic Sans MS" w:eastAsia="Calibri" w:hAnsi="Comic Sans MS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077" w:type="dxa"/>
          </w:tcPr>
          <w:p w14:paraId="3F9EBA2F" w14:textId="77777777" w:rsidR="00164B19" w:rsidRPr="00724A72" w:rsidRDefault="000271CA" w:rsidP="00580FB7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70C0"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52"/>
                <w:szCs w:val="52"/>
              </w:rPr>
              <w:t>Allan Bantick</w:t>
            </w:r>
          </w:p>
          <w:p w14:paraId="47597317" w14:textId="77777777" w:rsidR="00164B19" w:rsidRPr="0085157A" w:rsidRDefault="00164B19" w:rsidP="00580FB7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  <w:p w14:paraId="4DA12746" w14:textId="77777777" w:rsidR="00164B19" w:rsidRPr="008564A2" w:rsidRDefault="00164B19" w:rsidP="00580FB7">
            <w:pPr>
              <w:jc w:val="center"/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</w:rPr>
              <w:t xml:space="preserve">Wed </w:t>
            </w:r>
            <w:r w:rsidR="000271CA">
              <w:rPr>
                <w:rFonts w:ascii="Comic Sans MS" w:hAnsi="Comic Sans MS"/>
                <w:b/>
                <w:noProof/>
                <w:sz w:val="52"/>
                <w:szCs w:val="52"/>
              </w:rPr>
              <w:t>6 Nov</w:t>
            </w:r>
            <w:r w:rsidRPr="008564A2">
              <w:rPr>
                <w:rFonts w:ascii="Comic Sans MS" w:hAnsi="Comic Sans MS"/>
                <w:b/>
                <w:noProof/>
                <w:sz w:val="52"/>
                <w:szCs w:val="52"/>
              </w:rPr>
              <w:t xml:space="preserve"> at 7.30 pm</w:t>
            </w:r>
          </w:p>
          <w:p w14:paraId="3A6C942D" w14:textId="77777777" w:rsidR="00164B19" w:rsidRPr="00A7513F" w:rsidRDefault="00164B19" w:rsidP="00580FB7">
            <w:pPr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A7513F">
              <w:rPr>
                <w:rFonts w:ascii="Comic Sans MS" w:hAnsi="Comic Sans MS" w:cs="Arial"/>
                <w:b/>
                <w:noProof/>
                <w:sz w:val="32"/>
                <w:szCs w:val="32"/>
              </w:rPr>
              <w:t>at</w:t>
            </w:r>
          </w:p>
          <w:p w14:paraId="727D63D4" w14:textId="77777777" w:rsidR="00164B19" w:rsidRDefault="00164B19" w:rsidP="00580FB7">
            <w:pPr>
              <w:jc w:val="center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A7513F">
              <w:rPr>
                <w:rFonts w:ascii="Comic Sans MS" w:hAnsi="Comic Sans MS"/>
                <w:b/>
                <w:noProof/>
                <w:sz w:val="44"/>
                <w:szCs w:val="44"/>
              </w:rPr>
              <w:t xml:space="preserve">The </w:t>
            </w:r>
            <w:r>
              <w:rPr>
                <w:rFonts w:ascii="Comic Sans MS" w:hAnsi="Comic Sans MS"/>
                <w:b/>
                <w:noProof/>
                <w:sz w:val="44"/>
                <w:szCs w:val="44"/>
              </w:rPr>
              <w:t xml:space="preserve">Glen Mhor </w:t>
            </w:r>
            <w:r w:rsidRPr="00A7513F">
              <w:rPr>
                <w:rFonts w:ascii="Comic Sans MS" w:hAnsi="Comic Sans MS"/>
                <w:b/>
                <w:noProof/>
                <w:sz w:val="44"/>
                <w:szCs w:val="44"/>
              </w:rPr>
              <w:t>Waterside Hotel – Inverness</w:t>
            </w:r>
          </w:p>
          <w:p w14:paraId="4F6BA1EB" w14:textId="77777777" w:rsidR="00164B19" w:rsidRPr="001D427F" w:rsidRDefault="00164B19" w:rsidP="00580FB7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14:paraId="0E9D7D39" w14:textId="2F854F55" w:rsidR="00164B19" w:rsidRPr="001D427F" w:rsidRDefault="00164B19" w:rsidP="001D427F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6C43DD">
              <w:rPr>
                <w:rFonts w:ascii="Comic Sans MS" w:hAnsi="Comic Sans MS"/>
                <w:b/>
                <w:noProof/>
                <w:color w:val="0070C0"/>
                <w:sz w:val="52"/>
                <w:szCs w:val="52"/>
              </w:rPr>
              <w:t>All welcome</w:t>
            </w:r>
          </w:p>
        </w:tc>
      </w:tr>
      <w:tr w:rsidR="00164B19" w14:paraId="539F7CBA" w14:textId="77777777" w:rsidTr="001D427F">
        <w:trPr>
          <w:trHeight w:val="1870"/>
        </w:trPr>
        <w:tc>
          <w:tcPr>
            <w:tcW w:w="10368" w:type="dxa"/>
            <w:gridSpan w:val="2"/>
          </w:tcPr>
          <w:p w14:paraId="1C81F5A5" w14:textId="77777777" w:rsidR="00164B19" w:rsidRDefault="00164B19" w:rsidP="00580FB7">
            <w:pPr>
              <w:jc w:val="center"/>
              <w:rPr>
                <w:rFonts w:ascii="Comic Sans MS" w:hAnsi="Comic Sans MS"/>
                <w:b/>
                <w:noProof/>
                <w:sz w:val="36"/>
                <w:szCs w:val="36"/>
              </w:rPr>
            </w:pPr>
            <w:r w:rsidRPr="000D7165">
              <w:rPr>
                <w:rFonts w:ascii="Comic Sans MS" w:hAnsi="Comic Sans MS"/>
                <w:b/>
                <w:noProof/>
                <w:sz w:val="36"/>
                <w:szCs w:val="36"/>
              </w:rPr>
              <w:t>£4 members, £5 non-members inc. tea/coffee (suggested donation to meet costs)</w:t>
            </w:r>
          </w:p>
          <w:p w14:paraId="40B96C78" w14:textId="77777777" w:rsidR="00724A72" w:rsidRPr="00724A72" w:rsidRDefault="00724A72" w:rsidP="00580FB7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  <w:p w14:paraId="248313E8" w14:textId="77777777" w:rsidR="00164B19" w:rsidRPr="004B2DB8" w:rsidRDefault="00164B19" w:rsidP="00580FB7">
            <w:pPr>
              <w:jc w:val="center"/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 w:rsidRPr="008564A2">
              <w:rPr>
                <w:rFonts w:ascii="Comic Sans MS" w:hAnsi="Comic Sans MS"/>
                <w:b/>
                <w:noProof/>
                <w:sz w:val="40"/>
                <w:szCs w:val="40"/>
              </w:rPr>
              <w:t>Free to students</w:t>
            </w:r>
          </w:p>
        </w:tc>
      </w:tr>
    </w:tbl>
    <w:p w14:paraId="2880D66B" w14:textId="77777777" w:rsidR="00164B19" w:rsidRPr="001D66FE" w:rsidRDefault="00164B19" w:rsidP="0064216D">
      <w:bookmarkStart w:id="0" w:name="_GoBack"/>
      <w:bookmarkEnd w:id="0"/>
    </w:p>
    <w:sectPr w:rsidR="00164B19" w:rsidRPr="001D66FE" w:rsidSect="001D427F">
      <w:footerReference w:type="default" r:id="rId10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9AED" w14:textId="77777777" w:rsidR="00BC72CB" w:rsidRDefault="00BC72CB" w:rsidP="00081AEE">
      <w:r>
        <w:separator/>
      </w:r>
    </w:p>
  </w:endnote>
  <w:endnote w:type="continuationSeparator" w:id="0">
    <w:p w14:paraId="7411DD39" w14:textId="77777777" w:rsidR="00BC72CB" w:rsidRDefault="00BC72CB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EA78" w14:textId="77777777"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F807" w14:textId="77777777" w:rsidR="00BC72CB" w:rsidRDefault="00BC72CB" w:rsidP="00081AEE">
      <w:r>
        <w:separator/>
      </w:r>
    </w:p>
  </w:footnote>
  <w:footnote w:type="continuationSeparator" w:id="0">
    <w:p w14:paraId="3086B593" w14:textId="77777777" w:rsidR="00BC72CB" w:rsidRDefault="00BC72CB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BC1"/>
    <w:rsid w:val="000271CA"/>
    <w:rsid w:val="0005092F"/>
    <w:rsid w:val="00081AEE"/>
    <w:rsid w:val="000A6B19"/>
    <w:rsid w:val="000C71A9"/>
    <w:rsid w:val="000E7E23"/>
    <w:rsid w:val="001157A6"/>
    <w:rsid w:val="0012442C"/>
    <w:rsid w:val="00126F91"/>
    <w:rsid w:val="00164B19"/>
    <w:rsid w:val="00165C21"/>
    <w:rsid w:val="0019448C"/>
    <w:rsid w:val="001D0D7C"/>
    <w:rsid w:val="001D427F"/>
    <w:rsid w:val="001D66FE"/>
    <w:rsid w:val="001E64E9"/>
    <w:rsid w:val="00223F89"/>
    <w:rsid w:val="00282108"/>
    <w:rsid w:val="002F2B19"/>
    <w:rsid w:val="00306532"/>
    <w:rsid w:val="00316A40"/>
    <w:rsid w:val="0034010E"/>
    <w:rsid w:val="00344362"/>
    <w:rsid w:val="00371E4F"/>
    <w:rsid w:val="00393C96"/>
    <w:rsid w:val="004122E1"/>
    <w:rsid w:val="00416B1E"/>
    <w:rsid w:val="00473577"/>
    <w:rsid w:val="00484F04"/>
    <w:rsid w:val="004E748B"/>
    <w:rsid w:val="004F424F"/>
    <w:rsid w:val="00515503"/>
    <w:rsid w:val="005409E6"/>
    <w:rsid w:val="005544CA"/>
    <w:rsid w:val="00555B99"/>
    <w:rsid w:val="0057071B"/>
    <w:rsid w:val="0059486F"/>
    <w:rsid w:val="00595367"/>
    <w:rsid w:val="005C7CE8"/>
    <w:rsid w:val="005F3765"/>
    <w:rsid w:val="0064216D"/>
    <w:rsid w:val="00647BC1"/>
    <w:rsid w:val="00670598"/>
    <w:rsid w:val="00675CEE"/>
    <w:rsid w:val="00686FAA"/>
    <w:rsid w:val="006A6B1E"/>
    <w:rsid w:val="006B2C59"/>
    <w:rsid w:val="006C43DD"/>
    <w:rsid w:val="006D2C02"/>
    <w:rsid w:val="006E1879"/>
    <w:rsid w:val="006E6643"/>
    <w:rsid w:val="00713C40"/>
    <w:rsid w:val="007213AC"/>
    <w:rsid w:val="00724A72"/>
    <w:rsid w:val="00744B62"/>
    <w:rsid w:val="0075611A"/>
    <w:rsid w:val="007844C6"/>
    <w:rsid w:val="00845990"/>
    <w:rsid w:val="00880869"/>
    <w:rsid w:val="00881C6D"/>
    <w:rsid w:val="008A2501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3217E"/>
    <w:rsid w:val="00A801BD"/>
    <w:rsid w:val="00A86933"/>
    <w:rsid w:val="00AC26BA"/>
    <w:rsid w:val="00AD58A5"/>
    <w:rsid w:val="00B056D7"/>
    <w:rsid w:val="00B8354D"/>
    <w:rsid w:val="00BA6E50"/>
    <w:rsid w:val="00BC72CB"/>
    <w:rsid w:val="00BC7E83"/>
    <w:rsid w:val="00BD12F6"/>
    <w:rsid w:val="00BE7053"/>
    <w:rsid w:val="00C279C1"/>
    <w:rsid w:val="00C9706B"/>
    <w:rsid w:val="00D13EF1"/>
    <w:rsid w:val="00D50D78"/>
    <w:rsid w:val="00D55361"/>
    <w:rsid w:val="00D61C00"/>
    <w:rsid w:val="00D67F55"/>
    <w:rsid w:val="00D74C38"/>
    <w:rsid w:val="00D83879"/>
    <w:rsid w:val="00DB0782"/>
    <w:rsid w:val="00DF0428"/>
    <w:rsid w:val="00DF210C"/>
    <w:rsid w:val="00E2116E"/>
    <w:rsid w:val="00E53C82"/>
    <w:rsid w:val="00E74806"/>
    <w:rsid w:val="00E914BC"/>
    <w:rsid w:val="00EE3576"/>
    <w:rsid w:val="00F13F35"/>
    <w:rsid w:val="00F477F5"/>
    <w:rsid w:val="00F64944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5887"/>
  <w15:docId w15:val="{51750BD1-211E-47FA-ADE2-20A8FC1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B19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eastAsiaTheme="minorHAnsi" w:cstheme="minorBid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eastAsiaTheme="minorHAnsi" w:cstheme="minorBidi"/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eastAsiaTheme="minorHAnsi" w:cstheme="minorBid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eastAsia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eastAsiaTheme="minorHAnsi" w:cstheme="minorBidi"/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  <w:rPr>
      <w:rFonts w:eastAsiaTheme="minorHAnsi" w:cstheme="minorBidi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qFormat/>
    <w:rsid w:val="001D0D7C"/>
    <w:rPr>
      <w:rFonts w:eastAsia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eastAsiaTheme="minorHAnsi" w:cstheme="minorBidi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4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4B1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4B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4E69-1AC1-4773-8375-BDB914F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Scott</dc:creator>
  <cp:lastModifiedBy>Heather Bantick</cp:lastModifiedBy>
  <cp:revision>2</cp:revision>
  <cp:lastPrinted>2019-10-21T11:13:00Z</cp:lastPrinted>
  <dcterms:created xsi:type="dcterms:W3CDTF">2019-10-23T07:24:00Z</dcterms:created>
  <dcterms:modified xsi:type="dcterms:W3CDTF">2019-10-23T07:24:00Z</dcterms:modified>
</cp:coreProperties>
</file>